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5"/>
        <w:gridCol w:w="9454"/>
      </w:tblGrid>
      <w:tr w:rsidR="00BC3C8D" w:rsidRPr="005424E7" w14:paraId="3EF4B2C4" w14:textId="77777777" w:rsidTr="00D82737">
        <w:trPr>
          <w:trHeight w:val="504"/>
        </w:trPr>
        <w:tc>
          <w:tcPr>
            <w:tcW w:w="4495" w:type="dxa"/>
            <w:shd w:val="clear" w:color="auto" w:fill="E9EFF7"/>
            <w:vAlign w:val="center"/>
          </w:tcPr>
          <w:p w14:paraId="3A313E68" w14:textId="65C287BE" w:rsidR="00BC3C8D" w:rsidRPr="00D82737" w:rsidRDefault="00BC3C8D" w:rsidP="00333A6A">
            <w:pPr>
              <w:rPr>
                <w:rFonts w:asciiTheme="majorHAnsi" w:hAnsiTheme="majorHAnsi"/>
                <w:b/>
                <w:bCs/>
                <w:color w:val="0070C0"/>
                <w:sz w:val="28"/>
                <w:szCs w:val="28"/>
              </w:rPr>
            </w:pPr>
            <w:r w:rsidRPr="00D82737">
              <w:rPr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Academic Year</w:t>
            </w:r>
            <w:r w:rsidR="0020105D">
              <w:rPr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:</w:t>
            </w:r>
          </w:p>
        </w:tc>
        <w:tc>
          <w:tcPr>
            <w:tcW w:w="9454" w:type="dxa"/>
            <w:vAlign w:val="center"/>
          </w:tcPr>
          <w:p w14:paraId="0E33E4FD" w14:textId="77777777" w:rsidR="00BC3C8D" w:rsidRPr="005424E7" w:rsidRDefault="00BC3C8D" w:rsidP="00333A6A">
            <w:pPr>
              <w:rPr>
                <w:sz w:val="24"/>
                <w:szCs w:val="24"/>
              </w:rPr>
            </w:pPr>
          </w:p>
        </w:tc>
      </w:tr>
      <w:tr w:rsidR="00BC3C8D" w:rsidRPr="005424E7" w14:paraId="01146137" w14:textId="77777777" w:rsidTr="00D82737">
        <w:trPr>
          <w:trHeight w:val="504"/>
        </w:trPr>
        <w:tc>
          <w:tcPr>
            <w:tcW w:w="4495" w:type="dxa"/>
            <w:shd w:val="clear" w:color="auto" w:fill="E9EFF7"/>
            <w:vAlign w:val="center"/>
          </w:tcPr>
          <w:p w14:paraId="4C7AEA76" w14:textId="3293A8E1" w:rsidR="00BC3C8D" w:rsidRPr="00D82737" w:rsidRDefault="00BC3C8D" w:rsidP="00333A6A">
            <w:pPr>
              <w:rPr>
                <w:color w:val="0070C0"/>
                <w:sz w:val="24"/>
                <w:szCs w:val="24"/>
              </w:rPr>
            </w:pPr>
            <w:r w:rsidRPr="00D82737">
              <w:rPr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College</w:t>
            </w:r>
            <w:r w:rsidR="0020105D">
              <w:rPr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:</w:t>
            </w:r>
          </w:p>
        </w:tc>
        <w:tc>
          <w:tcPr>
            <w:tcW w:w="9454" w:type="dxa"/>
            <w:vAlign w:val="center"/>
          </w:tcPr>
          <w:p w14:paraId="228181DE" w14:textId="77777777" w:rsidR="00BC3C8D" w:rsidRPr="005424E7" w:rsidRDefault="00BC3C8D" w:rsidP="00333A6A">
            <w:pPr>
              <w:rPr>
                <w:sz w:val="24"/>
                <w:szCs w:val="24"/>
              </w:rPr>
            </w:pPr>
          </w:p>
        </w:tc>
      </w:tr>
      <w:tr w:rsidR="00D82737" w:rsidRPr="005424E7" w14:paraId="0B0FD647" w14:textId="77777777" w:rsidTr="00D82737">
        <w:trPr>
          <w:trHeight w:val="504"/>
        </w:trPr>
        <w:tc>
          <w:tcPr>
            <w:tcW w:w="4495" w:type="dxa"/>
            <w:shd w:val="clear" w:color="auto" w:fill="E9EFF7"/>
            <w:vAlign w:val="center"/>
          </w:tcPr>
          <w:p w14:paraId="2819B178" w14:textId="72DE7337" w:rsidR="00D82737" w:rsidRPr="00D82737" w:rsidRDefault="00D82737" w:rsidP="00333A6A">
            <w:pPr>
              <w:rPr>
                <w:rFonts w:asciiTheme="majorHAnsi" w:hAnsiTheme="majorHAnsi"/>
                <w:b/>
                <w:bCs/>
                <w:color w:val="0070C0"/>
                <w:sz w:val="28"/>
                <w:szCs w:val="28"/>
              </w:rPr>
            </w:pPr>
            <w:r w:rsidRPr="00D82737">
              <w:rPr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Department</w:t>
            </w:r>
            <w:r w:rsidR="0020105D">
              <w:rPr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:</w:t>
            </w:r>
          </w:p>
        </w:tc>
        <w:tc>
          <w:tcPr>
            <w:tcW w:w="9454" w:type="dxa"/>
            <w:vAlign w:val="center"/>
          </w:tcPr>
          <w:p w14:paraId="7CBA1DA2" w14:textId="77777777" w:rsidR="00D82737" w:rsidRPr="005424E7" w:rsidRDefault="00D82737" w:rsidP="00333A6A">
            <w:pPr>
              <w:rPr>
                <w:sz w:val="24"/>
                <w:szCs w:val="24"/>
              </w:rPr>
            </w:pPr>
          </w:p>
        </w:tc>
      </w:tr>
      <w:tr w:rsidR="00BC3C8D" w:rsidRPr="005424E7" w14:paraId="6FFBC9AB" w14:textId="77777777" w:rsidTr="00D82737">
        <w:trPr>
          <w:trHeight w:val="504"/>
        </w:trPr>
        <w:tc>
          <w:tcPr>
            <w:tcW w:w="4495" w:type="dxa"/>
            <w:shd w:val="clear" w:color="auto" w:fill="E9EFF7"/>
            <w:vAlign w:val="center"/>
          </w:tcPr>
          <w:p w14:paraId="05E219EE" w14:textId="75C78510" w:rsidR="00BC3C8D" w:rsidRPr="00D82737" w:rsidRDefault="00BC3C8D" w:rsidP="00333A6A">
            <w:pPr>
              <w:rPr>
                <w:color w:val="0070C0"/>
                <w:sz w:val="24"/>
                <w:szCs w:val="24"/>
              </w:rPr>
            </w:pPr>
            <w:r w:rsidRPr="00D82737">
              <w:rPr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Date of Report:</w:t>
            </w:r>
            <w:r w:rsidRPr="00D82737">
              <w:rPr>
                <w:rFonts w:asciiTheme="majorHAnsi" w:hAnsiTheme="majorHAnsi"/>
                <w:color w:val="0070C0"/>
                <w:sz w:val="28"/>
                <w:szCs w:val="28"/>
              </w:rPr>
              <w:t> </w:t>
            </w:r>
          </w:p>
        </w:tc>
        <w:tc>
          <w:tcPr>
            <w:tcW w:w="9454" w:type="dxa"/>
            <w:vAlign w:val="center"/>
          </w:tcPr>
          <w:p w14:paraId="4E09739D" w14:textId="77777777" w:rsidR="00BC3C8D" w:rsidRPr="005424E7" w:rsidRDefault="00BC3C8D" w:rsidP="00333A6A">
            <w:pPr>
              <w:rPr>
                <w:sz w:val="24"/>
                <w:szCs w:val="24"/>
              </w:rPr>
            </w:pPr>
          </w:p>
        </w:tc>
      </w:tr>
    </w:tbl>
    <w:p w14:paraId="0E239FB7" w14:textId="04F0C984" w:rsidR="000E0DB0" w:rsidRDefault="000E0DB0" w:rsidP="00BC3C8D">
      <w:pPr>
        <w:pStyle w:val="Heading3"/>
        <w:shd w:val="clear" w:color="auto" w:fill="FFFFFF"/>
        <w:spacing w:before="480" w:after="240" w:line="450" w:lineRule="atLeast"/>
        <w:rPr>
          <w:rFonts w:eastAsia="Calibri" w:cs="Arial"/>
          <w:b/>
          <w:bCs/>
          <w:color w:val="0070C0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5"/>
        <w:gridCol w:w="5064"/>
        <w:gridCol w:w="858"/>
        <w:gridCol w:w="5152"/>
      </w:tblGrid>
      <w:tr w:rsidR="000E0DB0" w:rsidRPr="005424E7" w14:paraId="17BA49F5" w14:textId="77777777" w:rsidTr="00184376">
        <w:trPr>
          <w:trHeight w:val="504"/>
        </w:trPr>
        <w:tc>
          <w:tcPr>
            <w:tcW w:w="2875" w:type="dxa"/>
            <w:shd w:val="clear" w:color="auto" w:fill="E9EFF7"/>
            <w:vAlign w:val="center"/>
          </w:tcPr>
          <w:p w14:paraId="2CDD7259" w14:textId="7EA30F47" w:rsidR="000E0DB0" w:rsidRPr="000E0DB0" w:rsidRDefault="000E0DB0" w:rsidP="0065525C">
            <w:pPr>
              <w:rPr>
                <w:rFonts w:asciiTheme="majorHAnsi" w:hAnsiTheme="majorHAnsi"/>
                <w:b/>
                <w:bCs/>
                <w:color w:val="0070C0"/>
                <w:sz w:val="24"/>
                <w:szCs w:val="24"/>
              </w:rPr>
            </w:pPr>
            <w:r w:rsidRPr="000E0DB0">
              <w:rPr>
                <w:rFonts w:asciiTheme="majorHAnsi" w:hAnsiTheme="majorHAnsi"/>
                <w:b/>
                <w:bCs/>
                <w:color w:val="0070C0"/>
                <w:sz w:val="24"/>
                <w:szCs w:val="24"/>
              </w:rPr>
              <w:t>Faculty Member Name: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vAlign w:val="center"/>
          </w:tcPr>
          <w:p w14:paraId="4DCE2EA6" w14:textId="77777777" w:rsidR="000E0DB0" w:rsidRPr="005424E7" w:rsidRDefault="000E0DB0" w:rsidP="0065525C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08480C" w14:textId="5C93520A" w:rsidR="000E0DB0" w:rsidRPr="000E0DB0" w:rsidRDefault="00184376" w:rsidP="0065525C">
            <w:pPr>
              <w:rPr>
                <w:rFonts w:asciiTheme="majorHAnsi" w:hAnsiTheme="maj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0070C0"/>
                <w:sz w:val="24"/>
                <w:szCs w:val="24"/>
              </w:rPr>
              <w:t>Rank:</w:t>
            </w:r>
          </w:p>
        </w:tc>
        <w:tc>
          <w:tcPr>
            <w:tcW w:w="5152" w:type="dxa"/>
            <w:tcBorders>
              <w:left w:val="single" w:sz="4" w:space="0" w:color="auto"/>
            </w:tcBorders>
            <w:vAlign w:val="center"/>
          </w:tcPr>
          <w:p w14:paraId="46787F59" w14:textId="58C2DF95" w:rsidR="000E0DB0" w:rsidRPr="005424E7" w:rsidRDefault="000E0DB0" w:rsidP="0065525C">
            <w:pPr>
              <w:rPr>
                <w:sz w:val="24"/>
                <w:szCs w:val="24"/>
              </w:rPr>
            </w:pPr>
          </w:p>
        </w:tc>
      </w:tr>
    </w:tbl>
    <w:p w14:paraId="7F41DF2A" w14:textId="77777777" w:rsidR="002C6470" w:rsidRPr="002C6470" w:rsidRDefault="002C6470" w:rsidP="002C6470">
      <w:pPr>
        <w:pStyle w:val="Heading3"/>
        <w:shd w:val="clear" w:color="auto" w:fill="FFFFFF"/>
        <w:spacing w:before="480" w:after="240" w:line="450" w:lineRule="atLeast"/>
        <w:rPr>
          <w:rFonts w:eastAsia="Calibri" w:cs="Arial"/>
          <w:b/>
          <w:bCs/>
          <w:color w:val="0070C0"/>
          <w:sz w:val="32"/>
          <w:szCs w:val="32"/>
        </w:rPr>
      </w:pPr>
      <w:r w:rsidRPr="002C6470">
        <w:rPr>
          <w:rFonts w:eastAsia="Calibri" w:cs="Arial"/>
          <w:b/>
          <w:bCs/>
          <w:color w:val="0070C0"/>
          <w:sz w:val="32"/>
          <w:szCs w:val="32"/>
        </w:rPr>
        <w:t>Purpose</w:t>
      </w:r>
    </w:p>
    <w:p w14:paraId="1D1B4D1D" w14:textId="77777777" w:rsidR="002C6470" w:rsidRPr="00CE7EE1" w:rsidRDefault="002C6470" w:rsidP="002C6470">
      <w:pPr>
        <w:pStyle w:val="Heading3"/>
        <w:shd w:val="clear" w:color="auto" w:fill="FFFFFF"/>
        <w:spacing w:before="480" w:after="240" w:line="450" w:lineRule="atLeast"/>
        <w:rPr>
          <w:rFonts w:eastAsia="Calibri" w:cs="Arial"/>
          <w:color w:val="000000" w:themeColor="text1"/>
        </w:rPr>
      </w:pPr>
      <w:r w:rsidRPr="00CE7EE1">
        <w:rPr>
          <w:rFonts w:eastAsia="Calibri" w:cs="Arial"/>
          <w:color w:val="000000" w:themeColor="text1"/>
        </w:rPr>
        <w:t>The purpose of the Annual Faculty Appraisal is to provide a structured, fair, and evidence-based evaluation of a faculty member's contributions in teaching, research, and service. This process aligns individual performance with the strategic goals of the Department, College, and Fahad Bin Sultan University. The appraisal serves as a foundation for professional development, recognition of excellence, and constructive feedback, fostering a culture of continuous improvement and accountability essential for achieving institutional accreditation and academic excellence.</w:t>
      </w:r>
    </w:p>
    <w:p w14:paraId="1D713D7A" w14:textId="77777777" w:rsidR="002C6470" w:rsidRPr="002C6470" w:rsidRDefault="002C6470" w:rsidP="002C6470"/>
    <w:p w14:paraId="3B6A18F1" w14:textId="77777777" w:rsidR="002C6470" w:rsidRPr="008C58F2" w:rsidRDefault="002C6470" w:rsidP="002C6470">
      <w:pPr>
        <w:pStyle w:val="Heading5"/>
        <w:rPr>
          <w:sz w:val="2"/>
          <w:szCs w:val="2"/>
        </w:rPr>
      </w:pPr>
    </w:p>
    <w:p w14:paraId="704BB35C" w14:textId="77777777" w:rsidR="002C6470" w:rsidRPr="002C6470" w:rsidRDefault="002C6470" w:rsidP="002C6470">
      <w:pPr>
        <w:pStyle w:val="Heading5"/>
        <w:rPr>
          <w:rFonts w:cs="Segoe UI"/>
          <w:b/>
          <w:bCs/>
          <w:color w:val="00B0F0"/>
          <w:sz w:val="24"/>
          <w:szCs w:val="24"/>
        </w:rPr>
      </w:pPr>
      <w:r w:rsidRPr="002C6470">
        <w:rPr>
          <w:rStyle w:val="Strong"/>
          <w:rFonts w:cs="Segoe UI"/>
          <w:color w:val="00B0F0"/>
          <w:sz w:val="24"/>
          <w:szCs w:val="24"/>
        </w:rPr>
        <w:t xml:space="preserve">Section 1: Teaching Performance (From </w:t>
      </w:r>
      <w:r w:rsidRPr="002C6470">
        <w:rPr>
          <w:color w:val="EE0000"/>
          <w:sz w:val="20"/>
          <w:szCs w:val="16"/>
        </w:rPr>
        <w:t>Student Feedback (Survey Results)</w:t>
      </w:r>
      <w:r w:rsidRPr="002C6470">
        <w:rPr>
          <w:rStyle w:val="Strong"/>
          <w:rFonts w:cs="Segoe UI"/>
          <w:color w:val="00B0F0"/>
          <w:sz w:val="24"/>
          <w:szCs w:val="24"/>
        </w:rPr>
        <w:t xml:space="preserve">) </w:t>
      </w:r>
      <w:r w:rsidRPr="002C6470">
        <w:rPr>
          <w:rStyle w:val="Strong"/>
          <w:rFonts w:cs="Segoe UI"/>
          <w:color w:val="000000" w:themeColor="text1"/>
          <w:sz w:val="24"/>
          <w:szCs w:val="24"/>
        </w:rPr>
        <w:t>(Weight: 60%)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3"/>
        <w:gridCol w:w="2819"/>
        <w:gridCol w:w="2834"/>
        <w:gridCol w:w="2765"/>
        <w:gridCol w:w="2838"/>
      </w:tblGrid>
      <w:tr w:rsidR="002C6470" w:rsidRPr="00CE7EE1" w14:paraId="4542C02C" w14:textId="77777777" w:rsidTr="0065525C">
        <w:trPr>
          <w:trHeight w:val="20"/>
        </w:trPr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32CBA26" w14:textId="77777777" w:rsidR="002C6470" w:rsidRPr="00CE7EE1" w:rsidRDefault="002C6470" w:rsidP="0065525C">
            <w:pPr>
              <w:pStyle w:val="Title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E7EE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Criterion</w:t>
            </w:r>
          </w:p>
        </w:tc>
        <w:tc>
          <w:tcPr>
            <w:tcW w:w="1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05EE02AC" w14:textId="77777777" w:rsidR="002C6470" w:rsidRPr="00CE7EE1" w:rsidRDefault="002C6470" w:rsidP="0065525C">
            <w:pPr>
              <w:pStyle w:val="Title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E7EE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Excellent (4)</w:t>
            </w:r>
          </w:p>
          <w:p w14:paraId="16E9432C" w14:textId="77777777" w:rsidR="002C6470" w:rsidRPr="00CE7EE1" w:rsidRDefault="002C6470" w:rsidP="006552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E7EE1">
              <w:rPr>
                <w:rFonts w:asciiTheme="majorHAnsi" w:hAnsiTheme="majorHAnsi"/>
                <w:sz w:val="24"/>
                <w:szCs w:val="24"/>
              </w:rPr>
              <w:t>Avg. ≥ 4.5/5</w:t>
            </w: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0DC2BBCA" w14:textId="77777777" w:rsidR="002C6470" w:rsidRPr="00CE7EE1" w:rsidRDefault="002C6470" w:rsidP="0065525C">
            <w:pPr>
              <w:pStyle w:val="Title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E7EE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Good (3)</w:t>
            </w:r>
          </w:p>
          <w:p w14:paraId="02AAEED5" w14:textId="77777777" w:rsidR="002C6470" w:rsidRPr="00CE7EE1" w:rsidRDefault="002C6470" w:rsidP="006552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E7EE1">
              <w:rPr>
                <w:rFonts w:asciiTheme="majorHAnsi" w:hAnsiTheme="majorHAnsi"/>
                <w:sz w:val="24"/>
                <w:szCs w:val="24"/>
              </w:rPr>
              <w:t>Avg. 4.0–4.49/5</w:t>
            </w:r>
          </w:p>
        </w:tc>
        <w:tc>
          <w:tcPr>
            <w:tcW w:w="18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72990890" w14:textId="77777777" w:rsidR="002C6470" w:rsidRPr="00CE7EE1" w:rsidRDefault="002C6470" w:rsidP="0065525C">
            <w:pPr>
              <w:pStyle w:val="Title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E7EE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Satisfactory (2)</w:t>
            </w:r>
          </w:p>
          <w:p w14:paraId="73EA7C70" w14:textId="77777777" w:rsidR="002C6470" w:rsidRPr="00CE7EE1" w:rsidRDefault="002C6470" w:rsidP="0065525C">
            <w:pPr>
              <w:rPr>
                <w:rFonts w:asciiTheme="majorHAnsi" w:hAnsiTheme="majorHAnsi"/>
                <w:sz w:val="24"/>
                <w:szCs w:val="24"/>
              </w:rPr>
            </w:pPr>
            <w:r w:rsidRPr="00CE7EE1">
              <w:rPr>
                <w:rFonts w:asciiTheme="majorHAnsi" w:hAnsiTheme="majorHAnsi"/>
                <w:sz w:val="24"/>
                <w:szCs w:val="24"/>
              </w:rPr>
              <w:t>Avg. 3.5–3.99/5</w:t>
            </w:r>
          </w:p>
        </w:tc>
        <w:tc>
          <w:tcPr>
            <w:tcW w:w="19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5B4DCD6" w14:textId="77777777" w:rsidR="002C6470" w:rsidRPr="00CE7EE1" w:rsidRDefault="002C6470" w:rsidP="0065525C">
            <w:pPr>
              <w:pStyle w:val="Title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E7EE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Needs Improvement (1)</w:t>
            </w:r>
          </w:p>
          <w:p w14:paraId="0688B2DF" w14:textId="77777777" w:rsidR="002C6470" w:rsidRPr="00CE7EE1" w:rsidRDefault="002C6470" w:rsidP="006552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E7EE1">
              <w:rPr>
                <w:rFonts w:asciiTheme="majorHAnsi" w:hAnsiTheme="majorHAnsi"/>
                <w:sz w:val="24"/>
                <w:szCs w:val="24"/>
              </w:rPr>
              <w:t>Avg. &lt; 3.5/5</w:t>
            </w:r>
          </w:p>
        </w:tc>
      </w:tr>
      <w:tr w:rsidR="002C6470" w:rsidRPr="00CE7EE1" w14:paraId="192FDB50" w14:textId="77777777" w:rsidTr="0065525C">
        <w:trPr>
          <w:trHeight w:val="20"/>
        </w:trPr>
        <w:tc>
          <w:tcPr>
            <w:tcW w:w="17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CD32370" w14:textId="77777777" w:rsidR="002C6470" w:rsidRPr="00CE7EE1" w:rsidRDefault="002C6470" w:rsidP="0065525C">
            <w:pPr>
              <w:pStyle w:val="Subtitle"/>
              <w:rPr>
                <w:rFonts w:asciiTheme="majorHAnsi" w:hAnsiTheme="majorHAnsi"/>
                <w:color w:val="000000" w:themeColor="text1"/>
                <w:szCs w:val="24"/>
              </w:rPr>
            </w:pPr>
            <w:r w:rsidRPr="00CE7EE1">
              <w:rPr>
                <w:rFonts w:asciiTheme="majorHAnsi" w:hAnsiTheme="majorHAnsi"/>
                <w:color w:val="000000" w:themeColor="text1"/>
                <w:szCs w:val="24"/>
              </w:rPr>
              <w:t>Course Delivery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035628" w14:textId="77777777" w:rsidR="002C6470" w:rsidRPr="00CE7EE1" w:rsidRDefault="002C6470" w:rsidP="0065525C">
            <w:pPr>
              <w:pStyle w:val="TableParagraph"/>
              <w:jc w:val="center"/>
              <w:rPr>
                <w:rFonts w:asciiTheme="majorHAnsi" w:hAnsiTheme="majorHAnsi"/>
                <w:szCs w:val="24"/>
              </w:rPr>
            </w:pPr>
            <w:r w:rsidRPr="00CE7EE1">
              <w:rPr>
                <w:rFonts w:asciiTheme="majorHAnsi" w:hAnsiTheme="majorHAnsi"/>
                <w:szCs w:val="24"/>
              </w:rPr>
              <w:t>Mastery of subject; clear, engaging delivery</w:t>
            </w:r>
          </w:p>
        </w:tc>
        <w:tc>
          <w:tcPr>
            <w:tcW w:w="1898" w:type="dxa"/>
            <w:tcBorders>
              <w:top w:val="double" w:sz="4" w:space="0" w:color="auto"/>
            </w:tcBorders>
            <w:vAlign w:val="center"/>
          </w:tcPr>
          <w:p w14:paraId="0A0D078A" w14:textId="77777777" w:rsidR="002C6470" w:rsidRPr="00CE7EE1" w:rsidRDefault="002C6470" w:rsidP="0065525C">
            <w:pPr>
              <w:pStyle w:val="TableParagraph"/>
              <w:jc w:val="center"/>
              <w:rPr>
                <w:rFonts w:asciiTheme="majorHAnsi" w:hAnsiTheme="majorHAnsi"/>
                <w:szCs w:val="24"/>
              </w:rPr>
            </w:pPr>
            <w:r w:rsidRPr="00CE7EE1">
              <w:rPr>
                <w:rFonts w:asciiTheme="majorHAnsi" w:hAnsiTheme="majorHAnsi"/>
                <w:szCs w:val="24"/>
              </w:rPr>
              <w:t xml:space="preserve">Clear </w:t>
            </w:r>
            <w:proofErr w:type="gramStart"/>
            <w:r w:rsidRPr="00CE7EE1">
              <w:rPr>
                <w:rFonts w:asciiTheme="majorHAnsi" w:hAnsiTheme="majorHAnsi"/>
                <w:szCs w:val="24"/>
              </w:rPr>
              <w:t>delivery;</w:t>
            </w:r>
            <w:proofErr w:type="gramEnd"/>
            <w:r w:rsidRPr="00CE7EE1">
              <w:rPr>
                <w:rFonts w:asciiTheme="majorHAnsi" w:hAnsiTheme="majorHAnsi"/>
                <w:szCs w:val="24"/>
              </w:rPr>
              <w:t xml:space="preserve"> minor improvements needed</w:t>
            </w:r>
          </w:p>
        </w:tc>
        <w:tc>
          <w:tcPr>
            <w:tcW w:w="1852" w:type="dxa"/>
            <w:tcBorders>
              <w:top w:val="double" w:sz="4" w:space="0" w:color="auto"/>
            </w:tcBorders>
            <w:vAlign w:val="center"/>
          </w:tcPr>
          <w:p w14:paraId="30E6E5CB" w14:textId="77777777" w:rsidR="002C6470" w:rsidRPr="00CE7EE1" w:rsidRDefault="002C6470" w:rsidP="0065525C">
            <w:pPr>
              <w:pStyle w:val="TableParagraph"/>
              <w:jc w:val="center"/>
              <w:rPr>
                <w:rFonts w:asciiTheme="majorHAnsi" w:hAnsiTheme="majorHAnsi"/>
                <w:szCs w:val="24"/>
              </w:rPr>
            </w:pPr>
            <w:r w:rsidRPr="00CE7EE1">
              <w:rPr>
                <w:rFonts w:asciiTheme="majorHAnsi" w:hAnsiTheme="majorHAnsi"/>
                <w:szCs w:val="24"/>
              </w:rPr>
              <w:t>Basic clarity; delivery sometimes ineffective</w:t>
            </w:r>
          </w:p>
        </w:tc>
        <w:tc>
          <w:tcPr>
            <w:tcW w:w="19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0A5A1D" w14:textId="77777777" w:rsidR="002C6470" w:rsidRPr="00CE7EE1" w:rsidRDefault="002C6470" w:rsidP="0065525C">
            <w:pPr>
              <w:pStyle w:val="TableParagraph"/>
              <w:jc w:val="center"/>
              <w:rPr>
                <w:rFonts w:asciiTheme="majorHAnsi" w:hAnsiTheme="majorHAnsi"/>
                <w:szCs w:val="24"/>
              </w:rPr>
            </w:pPr>
            <w:r w:rsidRPr="00CE7EE1">
              <w:rPr>
                <w:rFonts w:asciiTheme="majorHAnsi" w:hAnsiTheme="majorHAnsi"/>
                <w:szCs w:val="24"/>
              </w:rPr>
              <w:t>Poor delivery; lacks clarity and engagement</w:t>
            </w:r>
          </w:p>
        </w:tc>
      </w:tr>
      <w:tr w:rsidR="002C6470" w:rsidRPr="00CE7EE1" w14:paraId="041F82EF" w14:textId="77777777" w:rsidTr="0065525C">
        <w:trPr>
          <w:trHeight w:val="20"/>
        </w:trPr>
        <w:tc>
          <w:tcPr>
            <w:tcW w:w="17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BFD3832" w14:textId="77777777" w:rsidR="002C6470" w:rsidRPr="00CE7EE1" w:rsidRDefault="002C6470" w:rsidP="0065525C">
            <w:pPr>
              <w:pStyle w:val="Subtitle"/>
              <w:jc w:val="center"/>
              <w:rPr>
                <w:rFonts w:asciiTheme="majorHAnsi" w:hAnsiTheme="majorHAnsi"/>
                <w:color w:val="000000" w:themeColor="text1"/>
                <w:szCs w:val="24"/>
              </w:rPr>
            </w:pPr>
            <w:r w:rsidRPr="00CE7EE1">
              <w:rPr>
                <w:rFonts w:asciiTheme="majorHAnsi" w:hAnsiTheme="majorHAnsi"/>
                <w:color w:val="FF0000"/>
                <w:szCs w:val="24"/>
              </w:rPr>
              <w:t>Evaluation</w:t>
            </w:r>
          </w:p>
        </w:tc>
        <w:tc>
          <w:tcPr>
            <w:tcW w:w="1888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61AF7B" w14:textId="77777777" w:rsidR="002C6470" w:rsidRPr="00CE7EE1" w:rsidRDefault="002C6470" w:rsidP="0065525C">
            <w:pPr>
              <w:pStyle w:val="TableParagraph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14:paraId="6A95C8F0" w14:textId="77777777" w:rsidR="002C6470" w:rsidRPr="00CE7EE1" w:rsidRDefault="002C6470" w:rsidP="0065525C">
            <w:pPr>
              <w:pStyle w:val="TableParagraph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  <w:vAlign w:val="center"/>
          </w:tcPr>
          <w:p w14:paraId="0F4A956D" w14:textId="77777777" w:rsidR="002C6470" w:rsidRPr="00CE7EE1" w:rsidRDefault="002C6470" w:rsidP="0065525C">
            <w:pPr>
              <w:pStyle w:val="TableParagraph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1901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534233" w14:textId="77777777" w:rsidR="002C6470" w:rsidRPr="00CE7EE1" w:rsidRDefault="002C6470" w:rsidP="0065525C">
            <w:pPr>
              <w:pStyle w:val="TableParagraph"/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2C6470" w:rsidRPr="00CE7EE1" w14:paraId="5FF5FF34" w14:textId="77777777" w:rsidTr="0065525C">
        <w:trPr>
          <w:trHeight w:val="20"/>
        </w:trPr>
        <w:tc>
          <w:tcPr>
            <w:tcW w:w="1791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7EECD96" w14:textId="77777777" w:rsidR="002C6470" w:rsidRPr="00CE7EE1" w:rsidRDefault="002C6470" w:rsidP="0065525C">
            <w:pPr>
              <w:pStyle w:val="Subtitle"/>
              <w:rPr>
                <w:rFonts w:asciiTheme="majorHAnsi" w:hAnsiTheme="majorHAnsi"/>
                <w:color w:val="000000" w:themeColor="text1"/>
                <w:szCs w:val="24"/>
              </w:rPr>
            </w:pPr>
            <w:r w:rsidRPr="00CE7EE1">
              <w:rPr>
                <w:rFonts w:asciiTheme="majorHAnsi" w:hAnsiTheme="majorHAnsi"/>
                <w:color w:val="000000" w:themeColor="text1"/>
                <w:szCs w:val="24"/>
              </w:rPr>
              <w:t>Student Support and Advising</w:t>
            </w:r>
          </w:p>
        </w:tc>
        <w:tc>
          <w:tcPr>
            <w:tcW w:w="1888" w:type="dxa"/>
            <w:tcBorders>
              <w:left w:val="double" w:sz="4" w:space="0" w:color="auto"/>
            </w:tcBorders>
            <w:vAlign w:val="center"/>
          </w:tcPr>
          <w:p w14:paraId="2F51C743" w14:textId="77777777" w:rsidR="002C6470" w:rsidRPr="00CE7EE1" w:rsidRDefault="002C6470" w:rsidP="0065525C">
            <w:pPr>
              <w:pStyle w:val="TableParagraph"/>
              <w:jc w:val="center"/>
              <w:rPr>
                <w:rFonts w:asciiTheme="majorHAnsi" w:hAnsiTheme="majorHAnsi"/>
                <w:szCs w:val="24"/>
              </w:rPr>
            </w:pPr>
            <w:r w:rsidRPr="00CE7EE1">
              <w:rPr>
                <w:rFonts w:asciiTheme="majorHAnsi" w:hAnsiTheme="majorHAnsi"/>
                <w:szCs w:val="24"/>
              </w:rPr>
              <w:t>Actively supports and advises students</w:t>
            </w:r>
          </w:p>
        </w:tc>
        <w:tc>
          <w:tcPr>
            <w:tcW w:w="1898" w:type="dxa"/>
            <w:vAlign w:val="center"/>
          </w:tcPr>
          <w:p w14:paraId="6F563206" w14:textId="77777777" w:rsidR="002C6470" w:rsidRPr="00CE7EE1" w:rsidRDefault="002C6470" w:rsidP="0065525C">
            <w:pPr>
              <w:pStyle w:val="TableParagraph"/>
              <w:jc w:val="center"/>
              <w:rPr>
                <w:rFonts w:asciiTheme="majorHAnsi" w:hAnsiTheme="majorHAnsi"/>
                <w:szCs w:val="24"/>
              </w:rPr>
            </w:pPr>
            <w:r w:rsidRPr="00CE7EE1">
              <w:rPr>
                <w:rFonts w:asciiTheme="majorHAnsi" w:hAnsiTheme="majorHAnsi"/>
                <w:szCs w:val="24"/>
              </w:rPr>
              <w:t>Provides student support when requested</w:t>
            </w:r>
          </w:p>
        </w:tc>
        <w:tc>
          <w:tcPr>
            <w:tcW w:w="1852" w:type="dxa"/>
            <w:vAlign w:val="center"/>
          </w:tcPr>
          <w:p w14:paraId="58CA0478" w14:textId="77777777" w:rsidR="002C6470" w:rsidRPr="00CE7EE1" w:rsidRDefault="002C6470" w:rsidP="0065525C">
            <w:pPr>
              <w:pStyle w:val="TableParagraph"/>
              <w:jc w:val="center"/>
              <w:rPr>
                <w:rFonts w:asciiTheme="majorHAnsi" w:hAnsiTheme="majorHAnsi"/>
                <w:szCs w:val="24"/>
              </w:rPr>
            </w:pPr>
            <w:r w:rsidRPr="00CE7EE1">
              <w:rPr>
                <w:rFonts w:asciiTheme="majorHAnsi" w:hAnsiTheme="majorHAnsi"/>
                <w:szCs w:val="24"/>
              </w:rPr>
              <w:t>Limited student advising</w:t>
            </w:r>
          </w:p>
        </w:tc>
        <w:tc>
          <w:tcPr>
            <w:tcW w:w="1901" w:type="dxa"/>
            <w:tcBorders>
              <w:right w:val="double" w:sz="4" w:space="0" w:color="auto"/>
            </w:tcBorders>
            <w:vAlign w:val="center"/>
          </w:tcPr>
          <w:p w14:paraId="591A45D6" w14:textId="77777777" w:rsidR="002C6470" w:rsidRPr="00CE7EE1" w:rsidRDefault="002C6470" w:rsidP="0065525C">
            <w:pPr>
              <w:pStyle w:val="TableParagraph"/>
              <w:jc w:val="center"/>
              <w:rPr>
                <w:rFonts w:asciiTheme="majorHAnsi" w:hAnsiTheme="majorHAnsi"/>
                <w:szCs w:val="24"/>
              </w:rPr>
            </w:pPr>
            <w:r w:rsidRPr="00CE7EE1">
              <w:rPr>
                <w:rFonts w:asciiTheme="majorHAnsi" w:hAnsiTheme="majorHAnsi"/>
                <w:szCs w:val="24"/>
              </w:rPr>
              <w:t>Rarely available or supportive</w:t>
            </w:r>
          </w:p>
        </w:tc>
      </w:tr>
      <w:tr w:rsidR="002C6470" w:rsidRPr="00CE7EE1" w14:paraId="315113B4" w14:textId="77777777" w:rsidTr="0065525C">
        <w:trPr>
          <w:trHeight w:val="20"/>
        </w:trPr>
        <w:tc>
          <w:tcPr>
            <w:tcW w:w="179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4C4D45" w14:textId="77777777" w:rsidR="002C6470" w:rsidRPr="00CE7EE1" w:rsidRDefault="002C6470" w:rsidP="0065525C">
            <w:pPr>
              <w:pStyle w:val="Subtitle"/>
              <w:jc w:val="center"/>
              <w:rPr>
                <w:rFonts w:asciiTheme="majorHAnsi" w:hAnsiTheme="majorHAnsi"/>
                <w:color w:val="000000" w:themeColor="text1"/>
                <w:szCs w:val="24"/>
              </w:rPr>
            </w:pPr>
            <w:r w:rsidRPr="00CE7EE1">
              <w:rPr>
                <w:rFonts w:asciiTheme="majorHAnsi" w:hAnsiTheme="majorHAnsi"/>
                <w:color w:val="FF0000"/>
                <w:szCs w:val="24"/>
              </w:rPr>
              <w:t>Evaluation</w:t>
            </w:r>
          </w:p>
        </w:tc>
        <w:tc>
          <w:tcPr>
            <w:tcW w:w="188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3D5909" w14:textId="77777777" w:rsidR="002C6470" w:rsidRPr="00CE7EE1" w:rsidRDefault="002C6470" w:rsidP="0065525C">
            <w:pPr>
              <w:pStyle w:val="TableParagraph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189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18D899C" w14:textId="77777777" w:rsidR="002C6470" w:rsidRPr="00CE7EE1" w:rsidRDefault="002C6470" w:rsidP="0065525C">
            <w:pPr>
              <w:pStyle w:val="TableParagraph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18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E4E942" w14:textId="77777777" w:rsidR="002C6470" w:rsidRPr="00CE7EE1" w:rsidRDefault="002C6470" w:rsidP="0065525C">
            <w:pPr>
              <w:pStyle w:val="TableParagraph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190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D55CAC" w14:textId="77777777" w:rsidR="002C6470" w:rsidRPr="00CE7EE1" w:rsidRDefault="002C6470" w:rsidP="0065525C">
            <w:pPr>
              <w:pStyle w:val="TableParagraph"/>
              <w:jc w:val="center"/>
              <w:rPr>
                <w:rFonts w:asciiTheme="majorHAnsi" w:hAnsiTheme="majorHAnsi"/>
                <w:szCs w:val="24"/>
              </w:rPr>
            </w:pPr>
          </w:p>
        </w:tc>
      </w:tr>
    </w:tbl>
    <w:p w14:paraId="0E6DC10D" w14:textId="77777777" w:rsidR="002C6470" w:rsidRPr="002C6470" w:rsidRDefault="002C6470" w:rsidP="002C6470">
      <w:pPr>
        <w:pStyle w:val="Heading5"/>
        <w:rPr>
          <w:color w:val="7030A0"/>
        </w:rPr>
      </w:pPr>
      <w:r w:rsidRPr="002C6470">
        <w:rPr>
          <w:color w:val="7030A0"/>
        </w:rPr>
        <w:t>Teaching Score Calculation:</w:t>
      </w:r>
    </w:p>
    <w:p w14:paraId="2393CF57" w14:textId="77777777" w:rsidR="002C6470" w:rsidRPr="002C6470" w:rsidRDefault="002C6470" w:rsidP="002C6470">
      <w:pPr>
        <w:pStyle w:val="BodyText"/>
        <w:rPr>
          <w:rFonts w:asciiTheme="majorHAnsi" w:hAnsiTheme="majorHAnsi"/>
        </w:rPr>
      </w:pPr>
      <w:r w:rsidRPr="002C6470">
        <w:rPr>
          <w:rFonts w:asciiTheme="majorHAnsi" w:hAnsiTheme="majorHAnsi"/>
          <w:b/>
          <w:bCs/>
        </w:rPr>
        <w:t>Total Teaching Score =</w:t>
      </w:r>
      <w:r w:rsidRPr="002C6470">
        <w:rPr>
          <w:rFonts w:asciiTheme="majorHAnsi" w:hAnsiTheme="majorHAnsi"/>
        </w:rPr>
        <w:t xml:space="preserve"> (Sum of scores across criteria ÷ 2) × 60%</w:t>
      </w:r>
    </w:p>
    <w:p w14:paraId="26AB0926" w14:textId="77777777" w:rsidR="002C6470" w:rsidRPr="008C58F2" w:rsidRDefault="002C6470" w:rsidP="002C6470">
      <w:pPr>
        <w:pStyle w:val="BodyText"/>
      </w:pPr>
    </w:p>
    <w:p w14:paraId="7885F83F" w14:textId="77777777" w:rsidR="002C6470" w:rsidRPr="002C6470" w:rsidRDefault="002C6470" w:rsidP="002C6470">
      <w:pPr>
        <w:pStyle w:val="Heading5"/>
        <w:rPr>
          <w:rStyle w:val="Strong"/>
          <w:rFonts w:cs="Segoe UI"/>
          <w:color w:val="00B0F0"/>
          <w:sz w:val="24"/>
          <w:szCs w:val="24"/>
        </w:rPr>
      </w:pPr>
      <w:r w:rsidRPr="002C6470">
        <w:rPr>
          <w:rStyle w:val="Strong"/>
          <w:rFonts w:cs="Segoe UI"/>
          <w:color w:val="00B0F0"/>
          <w:sz w:val="24"/>
          <w:szCs w:val="24"/>
        </w:rPr>
        <w:t xml:space="preserve">Section 2: Research Performance </w:t>
      </w:r>
      <w:r w:rsidRPr="002C6470">
        <w:rPr>
          <w:rStyle w:val="Strong"/>
          <w:rFonts w:cs="Segoe UI"/>
          <w:color w:val="000000" w:themeColor="text1"/>
          <w:sz w:val="24"/>
          <w:szCs w:val="24"/>
        </w:rPr>
        <w:t>(Weight: 20%)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6"/>
        <w:gridCol w:w="3876"/>
        <w:gridCol w:w="2483"/>
        <w:gridCol w:w="2604"/>
        <w:gridCol w:w="2550"/>
      </w:tblGrid>
      <w:tr w:rsidR="002C6470" w:rsidRPr="000A0B78" w14:paraId="47287DEB" w14:textId="77777777" w:rsidTr="0065525C">
        <w:trPr>
          <w:trHeight w:val="576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46917934" w14:textId="77777777" w:rsidR="002C6470" w:rsidRPr="002C6470" w:rsidRDefault="002C6470" w:rsidP="0065525C">
            <w:pPr>
              <w:pStyle w:val="Title"/>
              <w:rPr>
                <w:rFonts w:asciiTheme="majorHAnsi" w:hAnsiTheme="majorHAnsi"/>
                <w:color w:val="000000" w:themeColor="text1"/>
              </w:rPr>
            </w:pPr>
            <w:r w:rsidRPr="002C6470">
              <w:rPr>
                <w:rFonts w:asciiTheme="majorHAnsi" w:hAnsiTheme="majorHAnsi"/>
                <w:color w:val="000000" w:themeColor="text1"/>
              </w:rPr>
              <w:t>Criterion</w:t>
            </w:r>
          </w:p>
        </w:tc>
        <w:tc>
          <w:tcPr>
            <w:tcW w:w="25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55E3A485" w14:textId="77777777" w:rsidR="002C6470" w:rsidRPr="002C6470" w:rsidRDefault="002C6470" w:rsidP="0065525C">
            <w:pPr>
              <w:pStyle w:val="Title"/>
              <w:rPr>
                <w:rFonts w:asciiTheme="majorHAnsi" w:hAnsiTheme="majorHAnsi"/>
                <w:color w:val="000000" w:themeColor="text1"/>
                <w:rtl/>
              </w:rPr>
            </w:pPr>
            <w:r w:rsidRPr="002C6470">
              <w:rPr>
                <w:rFonts w:asciiTheme="majorHAnsi" w:hAnsiTheme="majorHAnsi"/>
                <w:color w:val="000000" w:themeColor="text1"/>
              </w:rPr>
              <w:t>Excellent (4)</w:t>
            </w:r>
          </w:p>
          <w:p w14:paraId="192B59FC" w14:textId="77777777" w:rsidR="002C6470" w:rsidRPr="002C6470" w:rsidRDefault="002C6470" w:rsidP="0065525C">
            <w:pPr>
              <w:jc w:val="center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≥ 2</w:t>
            </w:r>
          </w:p>
        </w:tc>
        <w:tc>
          <w:tcPr>
            <w:tcW w:w="1663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F27DFF4" w14:textId="77777777" w:rsidR="002C6470" w:rsidRPr="002C6470" w:rsidRDefault="002C6470" w:rsidP="0065525C">
            <w:pPr>
              <w:pStyle w:val="Title"/>
              <w:rPr>
                <w:rFonts w:asciiTheme="majorHAnsi" w:hAnsiTheme="majorHAnsi"/>
                <w:color w:val="000000" w:themeColor="text1"/>
                <w:rtl/>
              </w:rPr>
            </w:pPr>
            <w:r w:rsidRPr="002C6470">
              <w:rPr>
                <w:rFonts w:asciiTheme="majorHAnsi" w:hAnsiTheme="majorHAnsi"/>
                <w:color w:val="000000" w:themeColor="text1"/>
              </w:rPr>
              <w:t>Good (3)</w:t>
            </w:r>
          </w:p>
          <w:p w14:paraId="27C77174" w14:textId="77777777" w:rsidR="002C6470" w:rsidRPr="002C6470" w:rsidRDefault="002C6470" w:rsidP="0065525C">
            <w:pPr>
              <w:jc w:val="center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1–2</w:t>
            </w:r>
          </w:p>
        </w:tc>
        <w:tc>
          <w:tcPr>
            <w:tcW w:w="174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9583281" w14:textId="77777777" w:rsidR="002C6470" w:rsidRPr="002C6470" w:rsidRDefault="002C6470" w:rsidP="0065525C">
            <w:pPr>
              <w:pStyle w:val="Title"/>
              <w:rPr>
                <w:rFonts w:asciiTheme="majorHAnsi" w:hAnsiTheme="majorHAnsi"/>
                <w:color w:val="000000" w:themeColor="text1"/>
                <w:rtl/>
              </w:rPr>
            </w:pPr>
            <w:r w:rsidRPr="002C6470">
              <w:rPr>
                <w:rFonts w:asciiTheme="majorHAnsi" w:hAnsiTheme="majorHAnsi"/>
                <w:color w:val="000000" w:themeColor="text1"/>
              </w:rPr>
              <w:t>Satisfactory (2)</w:t>
            </w:r>
          </w:p>
          <w:p w14:paraId="37963DA7" w14:textId="77777777" w:rsidR="002C6470" w:rsidRPr="002C6470" w:rsidRDefault="002C6470" w:rsidP="0065525C">
            <w:pPr>
              <w:jc w:val="center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  <w:rtl/>
              </w:rPr>
              <w:t>1</w:t>
            </w:r>
          </w:p>
        </w:tc>
        <w:tc>
          <w:tcPr>
            <w:tcW w:w="1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9C811C0" w14:textId="77777777" w:rsidR="002C6470" w:rsidRPr="002C6470" w:rsidRDefault="002C6470" w:rsidP="0065525C">
            <w:pPr>
              <w:pStyle w:val="Title"/>
              <w:rPr>
                <w:rFonts w:asciiTheme="majorHAnsi" w:hAnsiTheme="majorHAnsi"/>
                <w:color w:val="000000" w:themeColor="text1"/>
                <w:rtl/>
              </w:rPr>
            </w:pPr>
            <w:r w:rsidRPr="002C6470">
              <w:rPr>
                <w:rFonts w:asciiTheme="majorHAnsi" w:hAnsiTheme="majorHAnsi"/>
                <w:color w:val="000000" w:themeColor="text1"/>
              </w:rPr>
              <w:t>Needs Improvement (1)</w:t>
            </w:r>
          </w:p>
          <w:p w14:paraId="2B5DC3AD" w14:textId="77777777" w:rsidR="002C6470" w:rsidRPr="002C6470" w:rsidRDefault="002C6470" w:rsidP="0065525C">
            <w:pPr>
              <w:jc w:val="center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  <w:rtl/>
              </w:rPr>
              <w:t>0</w:t>
            </w:r>
          </w:p>
        </w:tc>
      </w:tr>
      <w:tr w:rsidR="002C6470" w14:paraId="74477D25" w14:textId="77777777" w:rsidTr="0065525C">
        <w:trPr>
          <w:trHeight w:val="576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7737171" w14:textId="77777777" w:rsidR="002C6470" w:rsidRPr="002C6470" w:rsidRDefault="002C6470" w:rsidP="0065525C">
            <w:pPr>
              <w:pStyle w:val="Subtitle"/>
              <w:rPr>
                <w:rFonts w:asciiTheme="majorHAnsi" w:hAnsiTheme="majorHAnsi"/>
                <w:color w:val="000000" w:themeColor="text1"/>
                <w:sz w:val="22"/>
                <w:szCs w:val="18"/>
              </w:rPr>
            </w:pPr>
            <w:r w:rsidRPr="002C6470">
              <w:rPr>
                <w:rFonts w:asciiTheme="majorHAnsi" w:hAnsiTheme="majorHAnsi"/>
                <w:color w:val="000000" w:themeColor="text1"/>
                <w:sz w:val="22"/>
                <w:szCs w:val="18"/>
              </w:rPr>
              <w:t>Research Output (Publications)</w:t>
            </w:r>
          </w:p>
        </w:tc>
        <w:tc>
          <w:tcPr>
            <w:tcW w:w="2596" w:type="dxa"/>
            <w:tcBorders>
              <w:top w:val="double" w:sz="4" w:space="0" w:color="auto"/>
              <w:left w:val="double" w:sz="4" w:space="0" w:color="auto"/>
            </w:tcBorders>
          </w:tcPr>
          <w:p w14:paraId="22D3EA6C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papers in top journals per year</w:t>
            </w:r>
          </w:p>
        </w:tc>
        <w:tc>
          <w:tcPr>
            <w:tcW w:w="1663" w:type="dxa"/>
            <w:tcBorders>
              <w:top w:val="double" w:sz="4" w:space="0" w:color="auto"/>
            </w:tcBorders>
          </w:tcPr>
          <w:p w14:paraId="36D4FA24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good-quality publications</w:t>
            </w:r>
          </w:p>
        </w:tc>
        <w:tc>
          <w:tcPr>
            <w:tcW w:w="1744" w:type="dxa"/>
            <w:tcBorders>
              <w:top w:val="double" w:sz="4" w:space="0" w:color="auto"/>
            </w:tcBorders>
          </w:tcPr>
          <w:p w14:paraId="238D06CE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At least 1 local or conference publication</w:t>
            </w:r>
          </w:p>
        </w:tc>
        <w:tc>
          <w:tcPr>
            <w:tcW w:w="1708" w:type="dxa"/>
            <w:tcBorders>
              <w:top w:val="double" w:sz="4" w:space="0" w:color="auto"/>
              <w:right w:val="double" w:sz="4" w:space="0" w:color="auto"/>
            </w:tcBorders>
          </w:tcPr>
          <w:p w14:paraId="744ACA80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No publications or low-quality output</w:t>
            </w:r>
          </w:p>
        </w:tc>
      </w:tr>
      <w:tr w:rsidR="002C6470" w14:paraId="68782EE5" w14:textId="77777777" w:rsidTr="0065525C">
        <w:trPr>
          <w:trHeight w:val="375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98DCF7" w14:textId="77777777" w:rsidR="002C6470" w:rsidRPr="002C6470" w:rsidRDefault="002C6470" w:rsidP="0065525C">
            <w:pPr>
              <w:pStyle w:val="Subtitle"/>
              <w:jc w:val="center"/>
              <w:rPr>
                <w:rFonts w:asciiTheme="majorHAnsi" w:hAnsiTheme="majorHAnsi"/>
                <w:color w:val="000000" w:themeColor="text1"/>
                <w:sz w:val="22"/>
                <w:szCs w:val="18"/>
              </w:rPr>
            </w:pPr>
            <w:r w:rsidRPr="002C6470">
              <w:rPr>
                <w:rFonts w:asciiTheme="majorHAnsi" w:hAnsiTheme="majorHAnsi"/>
                <w:color w:val="FF0000"/>
                <w:sz w:val="22"/>
                <w:szCs w:val="18"/>
              </w:rPr>
              <w:t>Evaluation</w:t>
            </w:r>
          </w:p>
        </w:tc>
        <w:tc>
          <w:tcPr>
            <w:tcW w:w="2596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0461D88F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663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8BD9DEC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744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D603482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708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ECB4DE5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2C6470" w14:paraId="4BBDE36C" w14:textId="77777777" w:rsidTr="0065525C">
        <w:trPr>
          <w:trHeight w:val="576"/>
        </w:trPr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5ABE5D3" w14:textId="77777777" w:rsidR="002C6470" w:rsidRPr="002C6470" w:rsidRDefault="002C6470" w:rsidP="0065525C">
            <w:pPr>
              <w:pStyle w:val="Subtitle"/>
              <w:rPr>
                <w:rFonts w:asciiTheme="majorHAnsi" w:hAnsiTheme="majorHAnsi"/>
                <w:color w:val="000000" w:themeColor="text1"/>
                <w:sz w:val="22"/>
                <w:szCs w:val="18"/>
              </w:rPr>
            </w:pPr>
            <w:r w:rsidRPr="002C6470">
              <w:rPr>
                <w:rFonts w:asciiTheme="majorHAnsi" w:hAnsiTheme="majorHAnsi"/>
                <w:color w:val="000000" w:themeColor="text1"/>
                <w:sz w:val="22"/>
                <w:szCs w:val="18"/>
              </w:rPr>
              <w:t>Student Research Supervision</w:t>
            </w:r>
          </w:p>
        </w:tc>
        <w:tc>
          <w:tcPr>
            <w:tcW w:w="2596" w:type="dxa"/>
            <w:tcBorders>
              <w:left w:val="double" w:sz="4" w:space="0" w:color="auto"/>
            </w:tcBorders>
          </w:tcPr>
          <w:p w14:paraId="0E9CB94E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Supervises multiple student theses/projects successfully</w:t>
            </w:r>
          </w:p>
        </w:tc>
        <w:tc>
          <w:tcPr>
            <w:tcW w:w="1663" w:type="dxa"/>
          </w:tcPr>
          <w:p w14:paraId="2D7D9D29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Supervises at least one student project</w:t>
            </w:r>
          </w:p>
        </w:tc>
        <w:tc>
          <w:tcPr>
            <w:tcW w:w="1744" w:type="dxa"/>
          </w:tcPr>
          <w:p w14:paraId="4702EDBC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Occasionally involved in supervision</w:t>
            </w:r>
          </w:p>
        </w:tc>
        <w:tc>
          <w:tcPr>
            <w:tcW w:w="1708" w:type="dxa"/>
            <w:tcBorders>
              <w:right w:val="double" w:sz="4" w:space="0" w:color="auto"/>
            </w:tcBorders>
          </w:tcPr>
          <w:p w14:paraId="566715D8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No supervision or involvement</w:t>
            </w:r>
          </w:p>
        </w:tc>
      </w:tr>
      <w:tr w:rsidR="002C6470" w14:paraId="13E9C5D1" w14:textId="77777777" w:rsidTr="0065525C">
        <w:trPr>
          <w:trHeight w:val="323"/>
        </w:trPr>
        <w:tc>
          <w:tcPr>
            <w:tcW w:w="1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CA8BE9" w14:textId="77777777" w:rsidR="002C6470" w:rsidRPr="002C6470" w:rsidRDefault="002C6470" w:rsidP="0065525C">
            <w:pPr>
              <w:pStyle w:val="Subtitle"/>
              <w:jc w:val="center"/>
              <w:rPr>
                <w:rFonts w:asciiTheme="majorHAnsi" w:hAnsiTheme="majorHAnsi"/>
                <w:color w:val="000000" w:themeColor="text1"/>
                <w:sz w:val="22"/>
                <w:szCs w:val="18"/>
              </w:rPr>
            </w:pPr>
            <w:r w:rsidRPr="002C6470">
              <w:rPr>
                <w:rFonts w:asciiTheme="majorHAnsi" w:hAnsiTheme="majorHAnsi"/>
                <w:color w:val="FF0000"/>
                <w:sz w:val="22"/>
                <w:szCs w:val="18"/>
              </w:rPr>
              <w:t>Evaluation</w:t>
            </w:r>
          </w:p>
        </w:tc>
        <w:tc>
          <w:tcPr>
            <w:tcW w:w="259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B665624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663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0037D85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744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10F31403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7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8536F82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</w:p>
        </w:tc>
      </w:tr>
    </w:tbl>
    <w:p w14:paraId="0A569282" w14:textId="77777777" w:rsidR="002C6470" w:rsidRDefault="002C6470" w:rsidP="002C6470">
      <w:pPr>
        <w:pStyle w:val="Heading5"/>
      </w:pPr>
      <w:r w:rsidRPr="002C6470">
        <w:rPr>
          <w:color w:val="7030A0"/>
        </w:rPr>
        <w:t>Research Score Calculation:</w:t>
      </w:r>
    </w:p>
    <w:p w14:paraId="363F45D1" w14:textId="77777777" w:rsidR="002C6470" w:rsidRPr="002C6470" w:rsidRDefault="002C6470" w:rsidP="002C6470">
      <w:pPr>
        <w:pStyle w:val="BodyText"/>
        <w:rPr>
          <w:rFonts w:asciiTheme="majorHAnsi" w:hAnsiTheme="majorHAnsi"/>
        </w:rPr>
      </w:pPr>
      <w:r w:rsidRPr="002C6470">
        <w:rPr>
          <w:rFonts w:asciiTheme="majorHAnsi" w:hAnsiTheme="majorHAnsi"/>
          <w:b/>
          <w:bCs/>
        </w:rPr>
        <w:t>Total Research Score =</w:t>
      </w:r>
      <w:r w:rsidRPr="002C6470">
        <w:rPr>
          <w:rFonts w:asciiTheme="majorHAnsi" w:hAnsiTheme="majorHAnsi"/>
        </w:rPr>
        <w:t xml:space="preserve"> (Sum of scores across criteria ÷ </w:t>
      </w:r>
      <w:r w:rsidRPr="002C6470">
        <w:rPr>
          <w:rFonts w:asciiTheme="majorHAnsi" w:hAnsiTheme="majorHAnsi" w:hint="cs"/>
          <w:rtl/>
        </w:rPr>
        <w:t>2</w:t>
      </w:r>
      <w:r w:rsidRPr="002C6470">
        <w:rPr>
          <w:rFonts w:asciiTheme="majorHAnsi" w:hAnsiTheme="majorHAnsi"/>
        </w:rPr>
        <w:t>) × 20%</w:t>
      </w:r>
    </w:p>
    <w:p w14:paraId="34662C6E" w14:textId="77777777" w:rsidR="002C6470" w:rsidRPr="000A0B78" w:rsidRDefault="002C6470" w:rsidP="002C6470">
      <w:pPr>
        <w:pStyle w:val="BodyText"/>
        <w:rPr>
          <w:sz w:val="12"/>
          <w:szCs w:val="12"/>
        </w:rPr>
      </w:pPr>
    </w:p>
    <w:p w14:paraId="4EC35911" w14:textId="77777777" w:rsidR="002C6470" w:rsidRPr="002C6470" w:rsidRDefault="002C6470" w:rsidP="002C6470">
      <w:pPr>
        <w:pStyle w:val="Heading5"/>
        <w:rPr>
          <w:rStyle w:val="Strong"/>
          <w:rFonts w:cs="Segoe UI"/>
          <w:color w:val="00B0F0"/>
          <w:sz w:val="24"/>
          <w:szCs w:val="24"/>
        </w:rPr>
      </w:pPr>
      <w:r w:rsidRPr="002C6470">
        <w:rPr>
          <w:rStyle w:val="Strong"/>
          <w:rFonts w:cs="Segoe UI"/>
          <w:color w:val="00B0F0"/>
          <w:sz w:val="24"/>
          <w:szCs w:val="24"/>
        </w:rPr>
        <w:lastRenderedPageBreak/>
        <w:t xml:space="preserve">Section 3: Service and Community Engagement </w:t>
      </w:r>
      <w:r w:rsidRPr="002C6470">
        <w:rPr>
          <w:rStyle w:val="Strong"/>
          <w:rFonts w:cs="Segoe UI"/>
          <w:color w:val="auto"/>
          <w:sz w:val="24"/>
          <w:szCs w:val="24"/>
        </w:rPr>
        <w:t>(Weight: 20%)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3"/>
        <w:gridCol w:w="3053"/>
        <w:gridCol w:w="2586"/>
        <w:gridCol w:w="2596"/>
        <w:gridCol w:w="2271"/>
      </w:tblGrid>
      <w:tr w:rsidR="002C6470" w:rsidRPr="000A0B78" w14:paraId="0DBA6440" w14:textId="77777777" w:rsidTr="0065525C">
        <w:trPr>
          <w:trHeight w:val="20"/>
        </w:trPr>
        <w:tc>
          <w:tcPr>
            <w:tcW w:w="22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73CCA9A" w14:textId="77777777" w:rsidR="002C6470" w:rsidRPr="002C6470" w:rsidRDefault="002C6470" w:rsidP="0065525C">
            <w:pPr>
              <w:pStyle w:val="Title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C647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Criterion</w:t>
            </w:r>
          </w:p>
        </w:tc>
        <w:tc>
          <w:tcPr>
            <w:tcW w:w="2045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2353F3A" w14:textId="77777777" w:rsidR="002C6470" w:rsidRPr="002C6470" w:rsidRDefault="002C6470" w:rsidP="0065525C">
            <w:pPr>
              <w:pStyle w:val="Title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C647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Excellent (4)</w:t>
            </w:r>
          </w:p>
        </w:tc>
        <w:tc>
          <w:tcPr>
            <w:tcW w:w="1732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FC76046" w14:textId="77777777" w:rsidR="002C6470" w:rsidRPr="002C6470" w:rsidRDefault="002C6470" w:rsidP="0065525C">
            <w:pPr>
              <w:pStyle w:val="Title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C647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Good (3)</w:t>
            </w: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5EC52CDA" w14:textId="77777777" w:rsidR="002C6470" w:rsidRPr="002C6470" w:rsidRDefault="002C6470" w:rsidP="0065525C">
            <w:pPr>
              <w:pStyle w:val="Title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C647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Satisfactory (2)</w:t>
            </w:r>
          </w:p>
        </w:tc>
        <w:tc>
          <w:tcPr>
            <w:tcW w:w="15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D5695B7" w14:textId="77777777" w:rsidR="002C6470" w:rsidRPr="002C6470" w:rsidRDefault="002C6470" w:rsidP="0065525C">
            <w:pPr>
              <w:pStyle w:val="Title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C647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Needs Improvement (1)</w:t>
            </w:r>
          </w:p>
        </w:tc>
      </w:tr>
      <w:tr w:rsidR="002C6470" w14:paraId="4640F8EC" w14:textId="77777777" w:rsidTr="0065525C">
        <w:trPr>
          <w:trHeight w:val="20"/>
        </w:trPr>
        <w:tc>
          <w:tcPr>
            <w:tcW w:w="2293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2A4ABC3" w14:textId="77777777" w:rsidR="002C6470" w:rsidRPr="002C6470" w:rsidRDefault="002C6470" w:rsidP="0065525C">
            <w:pPr>
              <w:pStyle w:val="Subtitle"/>
              <w:rPr>
                <w:rFonts w:asciiTheme="majorHAnsi" w:hAnsiTheme="majorHAnsi"/>
                <w:color w:val="000000" w:themeColor="text1"/>
                <w:sz w:val="20"/>
                <w:szCs w:val="16"/>
              </w:rPr>
            </w:pPr>
            <w:r w:rsidRPr="002C6470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>Community Outreach</w:t>
            </w:r>
          </w:p>
        </w:tc>
        <w:tc>
          <w:tcPr>
            <w:tcW w:w="2045" w:type="dxa"/>
            <w:tcBorders>
              <w:left w:val="double" w:sz="4" w:space="0" w:color="auto"/>
            </w:tcBorders>
          </w:tcPr>
          <w:p w14:paraId="425E40BD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Regular initiatives linking university and society</w:t>
            </w:r>
          </w:p>
        </w:tc>
        <w:tc>
          <w:tcPr>
            <w:tcW w:w="1732" w:type="dxa"/>
          </w:tcPr>
          <w:p w14:paraId="34E677E4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Occasional community involvement</w:t>
            </w:r>
          </w:p>
        </w:tc>
        <w:tc>
          <w:tcPr>
            <w:tcW w:w="1739" w:type="dxa"/>
          </w:tcPr>
          <w:p w14:paraId="08922885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Limited engagement</w:t>
            </w:r>
          </w:p>
        </w:tc>
        <w:tc>
          <w:tcPr>
            <w:tcW w:w="1521" w:type="dxa"/>
            <w:tcBorders>
              <w:right w:val="double" w:sz="4" w:space="0" w:color="auto"/>
            </w:tcBorders>
          </w:tcPr>
          <w:p w14:paraId="6A291CC1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No community activities</w:t>
            </w:r>
          </w:p>
        </w:tc>
      </w:tr>
      <w:tr w:rsidR="002C6470" w14:paraId="270EC2F1" w14:textId="77777777" w:rsidTr="0065525C">
        <w:trPr>
          <w:trHeight w:val="20"/>
        </w:trPr>
        <w:tc>
          <w:tcPr>
            <w:tcW w:w="229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9A4349" w14:textId="77777777" w:rsidR="002C6470" w:rsidRPr="002C6470" w:rsidRDefault="002C6470" w:rsidP="0065525C">
            <w:pPr>
              <w:pStyle w:val="Subtitle"/>
              <w:jc w:val="center"/>
              <w:rPr>
                <w:rFonts w:asciiTheme="majorHAnsi" w:hAnsiTheme="majorHAnsi"/>
                <w:color w:val="000000" w:themeColor="text1"/>
                <w:sz w:val="20"/>
                <w:szCs w:val="16"/>
              </w:rPr>
            </w:pPr>
            <w:r w:rsidRPr="002C6470">
              <w:rPr>
                <w:rFonts w:asciiTheme="majorHAnsi" w:hAnsiTheme="majorHAnsi"/>
                <w:color w:val="FF0000"/>
                <w:sz w:val="22"/>
                <w:szCs w:val="18"/>
              </w:rPr>
              <w:t>Evaluation</w:t>
            </w:r>
          </w:p>
        </w:tc>
        <w:tc>
          <w:tcPr>
            <w:tcW w:w="2045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A142149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732" w:type="dxa"/>
            <w:shd w:val="clear" w:color="auto" w:fill="F2F2F2" w:themeFill="background1" w:themeFillShade="F2"/>
          </w:tcPr>
          <w:p w14:paraId="014DB83A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739" w:type="dxa"/>
            <w:shd w:val="clear" w:color="auto" w:fill="F2F2F2" w:themeFill="background1" w:themeFillShade="F2"/>
          </w:tcPr>
          <w:p w14:paraId="1DA14038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521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4E297232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2C6470" w14:paraId="72065B05" w14:textId="77777777" w:rsidTr="0065525C">
        <w:trPr>
          <w:trHeight w:val="20"/>
        </w:trPr>
        <w:tc>
          <w:tcPr>
            <w:tcW w:w="2293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C596061" w14:textId="77777777" w:rsidR="002C6470" w:rsidRPr="002C6470" w:rsidRDefault="002C6470" w:rsidP="0065525C">
            <w:pPr>
              <w:pStyle w:val="Subtitle"/>
              <w:rPr>
                <w:rFonts w:asciiTheme="majorHAnsi" w:hAnsiTheme="majorHAnsi"/>
                <w:color w:val="000000" w:themeColor="text1"/>
                <w:sz w:val="20"/>
                <w:szCs w:val="16"/>
              </w:rPr>
            </w:pPr>
            <w:r w:rsidRPr="002C6470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>Administrative Contributions</w:t>
            </w:r>
          </w:p>
        </w:tc>
        <w:tc>
          <w:tcPr>
            <w:tcW w:w="2045" w:type="dxa"/>
            <w:tcBorders>
              <w:left w:val="double" w:sz="4" w:space="0" w:color="auto"/>
            </w:tcBorders>
          </w:tcPr>
          <w:p w14:paraId="0BD3585C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Successfully leads academic initiatives</w:t>
            </w:r>
          </w:p>
        </w:tc>
        <w:tc>
          <w:tcPr>
            <w:tcW w:w="1732" w:type="dxa"/>
          </w:tcPr>
          <w:p w14:paraId="45F18349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Assists in administrative tasks</w:t>
            </w:r>
          </w:p>
        </w:tc>
        <w:tc>
          <w:tcPr>
            <w:tcW w:w="1739" w:type="dxa"/>
          </w:tcPr>
          <w:p w14:paraId="5D465465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Minimal administrative contribution</w:t>
            </w:r>
          </w:p>
        </w:tc>
        <w:tc>
          <w:tcPr>
            <w:tcW w:w="1521" w:type="dxa"/>
            <w:tcBorders>
              <w:right w:val="double" w:sz="4" w:space="0" w:color="auto"/>
            </w:tcBorders>
          </w:tcPr>
          <w:p w14:paraId="6E208E77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Avoids administrative tasks</w:t>
            </w:r>
          </w:p>
        </w:tc>
      </w:tr>
      <w:tr w:rsidR="002C6470" w14:paraId="099592D6" w14:textId="77777777" w:rsidTr="0065525C">
        <w:trPr>
          <w:trHeight w:val="20"/>
        </w:trPr>
        <w:tc>
          <w:tcPr>
            <w:tcW w:w="22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DECF51" w14:textId="77777777" w:rsidR="002C6470" w:rsidRPr="002C6470" w:rsidRDefault="002C6470" w:rsidP="0065525C">
            <w:pPr>
              <w:pStyle w:val="Subtitle"/>
              <w:jc w:val="center"/>
              <w:rPr>
                <w:rFonts w:asciiTheme="majorHAnsi" w:hAnsiTheme="majorHAnsi"/>
                <w:color w:val="000000" w:themeColor="text1"/>
                <w:sz w:val="20"/>
                <w:szCs w:val="16"/>
              </w:rPr>
            </w:pPr>
            <w:r w:rsidRPr="002C6470">
              <w:rPr>
                <w:rFonts w:asciiTheme="majorHAnsi" w:hAnsiTheme="majorHAnsi"/>
                <w:color w:val="FF0000"/>
                <w:sz w:val="22"/>
                <w:szCs w:val="18"/>
              </w:rPr>
              <w:t>Evaluation</w:t>
            </w:r>
          </w:p>
        </w:tc>
        <w:tc>
          <w:tcPr>
            <w:tcW w:w="204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6C4440C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732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02735050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739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1CDCB946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52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BC6C5A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</w:p>
        </w:tc>
      </w:tr>
    </w:tbl>
    <w:p w14:paraId="4A2EE2EC" w14:textId="77777777" w:rsidR="002C6470" w:rsidRPr="002C6470" w:rsidRDefault="002C6470" w:rsidP="002C6470">
      <w:pPr>
        <w:pStyle w:val="Heading5"/>
        <w:rPr>
          <w:color w:val="7030A0"/>
        </w:rPr>
      </w:pPr>
      <w:r w:rsidRPr="002C6470">
        <w:rPr>
          <w:color w:val="7030A0"/>
        </w:rPr>
        <w:t>Service Score Calculation:</w:t>
      </w:r>
    </w:p>
    <w:p w14:paraId="03C46702" w14:textId="77777777" w:rsidR="002C6470" w:rsidRPr="002C6470" w:rsidRDefault="002C6470" w:rsidP="002C6470">
      <w:pPr>
        <w:pStyle w:val="BodyText"/>
        <w:rPr>
          <w:rFonts w:asciiTheme="majorHAnsi" w:hAnsiTheme="majorHAnsi"/>
        </w:rPr>
      </w:pPr>
      <w:r w:rsidRPr="002C6470">
        <w:rPr>
          <w:rFonts w:asciiTheme="majorHAnsi" w:hAnsiTheme="majorHAnsi"/>
          <w:b/>
          <w:bCs/>
        </w:rPr>
        <w:t>Total Service Score =</w:t>
      </w:r>
      <w:r w:rsidRPr="002C6470">
        <w:rPr>
          <w:rFonts w:asciiTheme="majorHAnsi" w:hAnsiTheme="majorHAnsi"/>
        </w:rPr>
        <w:t xml:space="preserve"> (Sum of scores across criteria ÷ </w:t>
      </w:r>
      <w:r w:rsidRPr="002C6470">
        <w:rPr>
          <w:rFonts w:asciiTheme="majorHAnsi" w:hAnsiTheme="majorHAnsi" w:hint="cs"/>
          <w:rtl/>
        </w:rPr>
        <w:t>2</w:t>
      </w:r>
      <w:r w:rsidRPr="002C6470">
        <w:rPr>
          <w:rFonts w:asciiTheme="majorHAnsi" w:hAnsiTheme="majorHAnsi"/>
        </w:rPr>
        <w:t>) × 20%</w:t>
      </w:r>
    </w:p>
    <w:p w14:paraId="62B24464" w14:textId="77777777" w:rsidR="002C6470" w:rsidRPr="00E55A56" w:rsidRDefault="002C6470" w:rsidP="002C6470">
      <w:pPr>
        <w:pStyle w:val="BodyText"/>
      </w:pPr>
    </w:p>
    <w:p w14:paraId="20B06117" w14:textId="77777777" w:rsidR="002C6470" w:rsidRPr="002C6470" w:rsidRDefault="002C6470" w:rsidP="002C6470">
      <w:pPr>
        <w:pStyle w:val="Heading5"/>
        <w:rPr>
          <w:rStyle w:val="Strong"/>
          <w:rFonts w:cs="Segoe UI"/>
          <w:color w:val="00B0F0"/>
          <w:sz w:val="24"/>
          <w:szCs w:val="24"/>
        </w:rPr>
      </w:pPr>
      <w:r w:rsidRPr="002C6470">
        <w:rPr>
          <w:rStyle w:val="Strong"/>
          <w:rFonts w:cs="Segoe UI"/>
          <w:color w:val="00B0F0"/>
          <w:sz w:val="24"/>
          <w:szCs w:val="24"/>
        </w:rPr>
        <w:t>Section 4: Overall Performance Summary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7"/>
        <w:gridCol w:w="4018"/>
        <w:gridCol w:w="3994"/>
      </w:tblGrid>
      <w:tr w:rsidR="002C6470" w:rsidRPr="000A0B78" w14:paraId="2D2C2D57" w14:textId="77777777" w:rsidTr="0065525C">
        <w:trPr>
          <w:trHeight w:val="432"/>
        </w:trPr>
        <w:tc>
          <w:tcPr>
            <w:tcW w:w="5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9896D06" w14:textId="77777777" w:rsidR="002C6470" w:rsidRPr="002C6470" w:rsidRDefault="002C6470" w:rsidP="0065525C">
            <w:pPr>
              <w:pStyle w:val="Title"/>
              <w:rPr>
                <w:rFonts w:asciiTheme="majorHAnsi" w:hAnsiTheme="majorHAnsi"/>
                <w:color w:val="000000" w:themeColor="text1"/>
              </w:rPr>
            </w:pPr>
            <w:r w:rsidRPr="002C6470">
              <w:rPr>
                <w:rFonts w:asciiTheme="majorHAnsi" w:hAnsiTheme="majorHAnsi"/>
                <w:color w:val="000000" w:themeColor="text1"/>
              </w:rPr>
              <w:t>Component</w:t>
            </w:r>
          </w:p>
        </w:tc>
        <w:tc>
          <w:tcPr>
            <w:tcW w:w="3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8284577" w14:textId="77777777" w:rsidR="002C6470" w:rsidRPr="002C6470" w:rsidRDefault="002C6470" w:rsidP="0065525C">
            <w:pPr>
              <w:pStyle w:val="Title"/>
              <w:rPr>
                <w:rFonts w:asciiTheme="majorHAnsi" w:hAnsiTheme="majorHAnsi"/>
                <w:color w:val="000000" w:themeColor="text1"/>
              </w:rPr>
            </w:pPr>
            <w:r w:rsidRPr="002C6470">
              <w:rPr>
                <w:rFonts w:asciiTheme="majorHAnsi" w:hAnsiTheme="majorHAnsi"/>
                <w:color w:val="000000" w:themeColor="text1"/>
              </w:rPr>
              <w:t>Weight</w:t>
            </w:r>
          </w:p>
        </w:tc>
        <w:tc>
          <w:tcPr>
            <w:tcW w:w="39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BFDA83E" w14:textId="77777777" w:rsidR="002C6470" w:rsidRPr="002C6470" w:rsidRDefault="002C6470" w:rsidP="0065525C">
            <w:pPr>
              <w:pStyle w:val="Title"/>
              <w:rPr>
                <w:rFonts w:asciiTheme="majorHAnsi" w:hAnsiTheme="majorHAnsi"/>
                <w:color w:val="000000" w:themeColor="text1"/>
              </w:rPr>
            </w:pPr>
            <w:r w:rsidRPr="002C6470">
              <w:rPr>
                <w:rFonts w:asciiTheme="majorHAnsi" w:hAnsiTheme="majorHAnsi"/>
                <w:color w:val="000000" w:themeColor="text1"/>
              </w:rPr>
              <w:t>Score</w:t>
            </w:r>
          </w:p>
        </w:tc>
      </w:tr>
      <w:tr w:rsidR="002C6470" w14:paraId="0F88E180" w14:textId="77777777" w:rsidTr="0065525C">
        <w:trPr>
          <w:trHeight w:val="350"/>
        </w:trPr>
        <w:tc>
          <w:tcPr>
            <w:tcW w:w="5803" w:type="dxa"/>
            <w:tcBorders>
              <w:top w:val="double" w:sz="4" w:space="0" w:color="auto"/>
              <w:left w:val="double" w:sz="4" w:space="0" w:color="auto"/>
            </w:tcBorders>
          </w:tcPr>
          <w:p w14:paraId="12D41BC7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Teaching</w:t>
            </w:r>
          </w:p>
        </w:tc>
        <w:tc>
          <w:tcPr>
            <w:tcW w:w="3941" w:type="dxa"/>
            <w:tcBorders>
              <w:top w:val="double" w:sz="4" w:space="0" w:color="auto"/>
            </w:tcBorders>
          </w:tcPr>
          <w:p w14:paraId="6E3A6B78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60%</w:t>
            </w:r>
          </w:p>
        </w:tc>
        <w:tc>
          <w:tcPr>
            <w:tcW w:w="3917" w:type="dxa"/>
            <w:tcBorders>
              <w:top w:val="double" w:sz="4" w:space="0" w:color="auto"/>
              <w:right w:val="double" w:sz="4" w:space="0" w:color="auto"/>
            </w:tcBorders>
          </w:tcPr>
          <w:p w14:paraId="5239D40D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  <w:u w:val="single"/>
              </w:rPr>
              <w:t xml:space="preserve"> </w:t>
            </w:r>
            <w:r w:rsidRPr="002C6470">
              <w:rPr>
                <w:rFonts w:asciiTheme="majorHAnsi" w:hAnsiTheme="majorHAnsi"/>
                <w:u w:val="single"/>
              </w:rPr>
              <w:tab/>
            </w:r>
            <w:r w:rsidRPr="002C6470">
              <w:rPr>
                <w:rFonts w:asciiTheme="majorHAnsi" w:hAnsiTheme="majorHAnsi"/>
                <w:spacing w:val="1"/>
              </w:rPr>
              <w:t xml:space="preserve"> </w:t>
            </w:r>
            <w:r w:rsidRPr="002C6470">
              <w:rPr>
                <w:rFonts w:asciiTheme="majorHAnsi" w:hAnsiTheme="majorHAnsi"/>
              </w:rPr>
              <w:t>%</w:t>
            </w:r>
          </w:p>
        </w:tc>
      </w:tr>
      <w:tr w:rsidR="002C6470" w14:paraId="0EEEA5A8" w14:textId="77777777" w:rsidTr="0065525C">
        <w:trPr>
          <w:trHeight w:val="345"/>
        </w:trPr>
        <w:tc>
          <w:tcPr>
            <w:tcW w:w="5803" w:type="dxa"/>
            <w:tcBorders>
              <w:left w:val="double" w:sz="4" w:space="0" w:color="auto"/>
            </w:tcBorders>
          </w:tcPr>
          <w:p w14:paraId="113F98C3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Research</w:t>
            </w:r>
          </w:p>
        </w:tc>
        <w:tc>
          <w:tcPr>
            <w:tcW w:w="3941" w:type="dxa"/>
          </w:tcPr>
          <w:p w14:paraId="4FD4193A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20%</w:t>
            </w:r>
          </w:p>
        </w:tc>
        <w:tc>
          <w:tcPr>
            <w:tcW w:w="3917" w:type="dxa"/>
            <w:tcBorders>
              <w:right w:val="double" w:sz="4" w:space="0" w:color="auto"/>
            </w:tcBorders>
          </w:tcPr>
          <w:p w14:paraId="16D89C3E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  <w:u w:val="single"/>
              </w:rPr>
              <w:t xml:space="preserve"> </w:t>
            </w:r>
            <w:r w:rsidRPr="002C6470">
              <w:rPr>
                <w:rFonts w:asciiTheme="majorHAnsi" w:hAnsiTheme="majorHAnsi"/>
                <w:u w:val="single"/>
              </w:rPr>
              <w:tab/>
            </w:r>
            <w:r w:rsidRPr="002C6470">
              <w:rPr>
                <w:rFonts w:asciiTheme="majorHAnsi" w:hAnsiTheme="majorHAnsi"/>
                <w:spacing w:val="1"/>
              </w:rPr>
              <w:t xml:space="preserve"> </w:t>
            </w:r>
            <w:r w:rsidRPr="002C6470">
              <w:rPr>
                <w:rFonts w:asciiTheme="majorHAnsi" w:hAnsiTheme="majorHAnsi"/>
              </w:rPr>
              <w:t>%</w:t>
            </w:r>
          </w:p>
        </w:tc>
      </w:tr>
      <w:tr w:rsidR="002C6470" w14:paraId="17252D2B" w14:textId="77777777" w:rsidTr="0065525C">
        <w:trPr>
          <w:trHeight w:val="350"/>
        </w:trPr>
        <w:tc>
          <w:tcPr>
            <w:tcW w:w="5803" w:type="dxa"/>
            <w:tcBorders>
              <w:left w:val="double" w:sz="4" w:space="0" w:color="auto"/>
              <w:bottom w:val="double" w:sz="4" w:space="0" w:color="auto"/>
            </w:tcBorders>
          </w:tcPr>
          <w:p w14:paraId="7455DB2B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Community Service</w:t>
            </w:r>
          </w:p>
        </w:tc>
        <w:tc>
          <w:tcPr>
            <w:tcW w:w="3941" w:type="dxa"/>
            <w:tcBorders>
              <w:bottom w:val="double" w:sz="4" w:space="0" w:color="auto"/>
            </w:tcBorders>
          </w:tcPr>
          <w:p w14:paraId="1CC60938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</w:rPr>
              <w:t>20%</w:t>
            </w:r>
          </w:p>
        </w:tc>
        <w:tc>
          <w:tcPr>
            <w:tcW w:w="3917" w:type="dxa"/>
            <w:tcBorders>
              <w:bottom w:val="double" w:sz="4" w:space="0" w:color="auto"/>
              <w:right w:val="double" w:sz="4" w:space="0" w:color="auto"/>
            </w:tcBorders>
          </w:tcPr>
          <w:p w14:paraId="745C61E9" w14:textId="77777777" w:rsidR="002C6470" w:rsidRPr="002C6470" w:rsidRDefault="002C6470" w:rsidP="0065525C">
            <w:pPr>
              <w:pStyle w:val="TableParagraph"/>
              <w:rPr>
                <w:rFonts w:asciiTheme="majorHAnsi" w:hAnsiTheme="majorHAnsi"/>
              </w:rPr>
            </w:pPr>
            <w:r w:rsidRPr="002C6470">
              <w:rPr>
                <w:rFonts w:asciiTheme="majorHAnsi" w:hAnsiTheme="majorHAnsi"/>
                <w:u w:val="single"/>
              </w:rPr>
              <w:t xml:space="preserve"> </w:t>
            </w:r>
            <w:r w:rsidRPr="002C6470">
              <w:rPr>
                <w:rFonts w:asciiTheme="majorHAnsi" w:hAnsiTheme="majorHAnsi"/>
                <w:u w:val="single"/>
              </w:rPr>
              <w:tab/>
            </w:r>
            <w:r w:rsidRPr="002C6470">
              <w:rPr>
                <w:rFonts w:asciiTheme="majorHAnsi" w:hAnsiTheme="majorHAnsi"/>
                <w:spacing w:val="1"/>
              </w:rPr>
              <w:t xml:space="preserve"> </w:t>
            </w:r>
            <w:r w:rsidRPr="002C6470">
              <w:rPr>
                <w:rFonts w:asciiTheme="majorHAnsi" w:hAnsiTheme="majorHAnsi"/>
              </w:rPr>
              <w:t>%</w:t>
            </w:r>
          </w:p>
        </w:tc>
      </w:tr>
    </w:tbl>
    <w:p w14:paraId="0842987A" w14:textId="77777777" w:rsidR="002C6470" w:rsidRPr="002C6470" w:rsidRDefault="002C6470" w:rsidP="002C6470">
      <w:pPr>
        <w:pStyle w:val="BodyText"/>
        <w:rPr>
          <w:rFonts w:asciiTheme="majorHAnsi" w:hAnsiTheme="majorHAnsi"/>
        </w:rPr>
      </w:pPr>
      <w:r w:rsidRPr="002C6470">
        <w:rPr>
          <w:rFonts w:asciiTheme="majorHAnsi" w:hAnsiTheme="majorHAnsi"/>
          <w:b/>
          <w:bCs/>
        </w:rPr>
        <w:t>Final Appraisal Score =</w:t>
      </w:r>
      <w:r w:rsidRPr="002C6470">
        <w:rPr>
          <w:rFonts w:asciiTheme="majorHAnsi" w:hAnsiTheme="majorHAnsi"/>
        </w:rPr>
        <w:t xml:space="preserve"> Teaching + Research + Service Scores</w:t>
      </w:r>
    </w:p>
    <w:p w14:paraId="7DE0293A" w14:textId="77777777" w:rsidR="002C6470" w:rsidRDefault="002C6470" w:rsidP="002C6470">
      <w:pPr>
        <w:pStyle w:val="Heading5"/>
      </w:pPr>
    </w:p>
    <w:p w14:paraId="1B9A9D05" w14:textId="77777777" w:rsidR="002C6470" w:rsidRPr="002C6470" w:rsidRDefault="002C6470" w:rsidP="002C6470">
      <w:pPr>
        <w:pStyle w:val="Heading5"/>
        <w:rPr>
          <w:color w:val="7030A0"/>
        </w:rPr>
      </w:pPr>
      <w:r w:rsidRPr="002C6470">
        <w:rPr>
          <w:color w:val="7030A0"/>
        </w:rPr>
        <w:t>Performance Interpretation:</w:t>
      </w:r>
    </w:p>
    <w:p w14:paraId="1586818A" w14:textId="77777777" w:rsidR="002C6470" w:rsidRPr="002C6470" w:rsidRDefault="002C6470" w:rsidP="002C6470">
      <w:pPr>
        <w:pStyle w:val="ListBullet2"/>
        <w:widowControl w:val="0"/>
        <w:tabs>
          <w:tab w:val="clear" w:pos="720"/>
          <w:tab w:val="left" w:pos="2139"/>
          <w:tab w:val="left" w:pos="2140"/>
        </w:tabs>
        <w:autoSpaceDE w:val="0"/>
        <w:autoSpaceDN w:val="0"/>
        <w:spacing w:before="60" w:after="0" w:line="288" w:lineRule="auto"/>
        <w:ind w:left="1080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2C6470">
        <w:rPr>
          <w:rFonts w:asciiTheme="majorHAnsi" w:eastAsia="Times New Roman" w:hAnsiTheme="majorHAnsi" w:cs="Times New Roman"/>
          <w:b/>
          <w:bCs/>
          <w:sz w:val="24"/>
          <w:szCs w:val="24"/>
        </w:rPr>
        <w:t>90–100%:</w:t>
      </w:r>
      <w:r w:rsidRPr="002C6470">
        <w:rPr>
          <w:rFonts w:asciiTheme="majorHAnsi" w:eastAsia="Times New Roman" w:hAnsiTheme="majorHAnsi" w:cs="Times New Roman"/>
          <w:sz w:val="24"/>
          <w:szCs w:val="24"/>
        </w:rPr>
        <w:t xml:space="preserve"> Outstanding</w:t>
      </w:r>
    </w:p>
    <w:p w14:paraId="642451DD" w14:textId="77777777" w:rsidR="002C6470" w:rsidRPr="002C6470" w:rsidRDefault="002C6470" w:rsidP="002C6470">
      <w:pPr>
        <w:pStyle w:val="ListBullet2"/>
        <w:widowControl w:val="0"/>
        <w:tabs>
          <w:tab w:val="clear" w:pos="720"/>
          <w:tab w:val="left" w:pos="2139"/>
          <w:tab w:val="left" w:pos="2140"/>
        </w:tabs>
        <w:autoSpaceDE w:val="0"/>
        <w:autoSpaceDN w:val="0"/>
        <w:spacing w:before="60" w:after="0" w:line="288" w:lineRule="auto"/>
        <w:ind w:left="1080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2C6470">
        <w:rPr>
          <w:rFonts w:asciiTheme="majorHAnsi" w:eastAsia="Times New Roman" w:hAnsiTheme="majorHAnsi" w:cs="Times New Roman"/>
          <w:b/>
          <w:bCs/>
          <w:sz w:val="24"/>
          <w:szCs w:val="24"/>
        </w:rPr>
        <w:t>75–89%:</w:t>
      </w:r>
      <w:r w:rsidRPr="002C6470">
        <w:rPr>
          <w:rFonts w:asciiTheme="majorHAnsi" w:eastAsia="Times New Roman" w:hAnsiTheme="majorHAnsi" w:cs="Times New Roman"/>
          <w:sz w:val="24"/>
          <w:szCs w:val="24"/>
        </w:rPr>
        <w:t xml:space="preserve"> Very Good</w:t>
      </w:r>
    </w:p>
    <w:p w14:paraId="6065771B" w14:textId="77777777" w:rsidR="002C6470" w:rsidRPr="002C6470" w:rsidRDefault="002C6470" w:rsidP="002C6470">
      <w:pPr>
        <w:pStyle w:val="ListBullet2"/>
        <w:widowControl w:val="0"/>
        <w:tabs>
          <w:tab w:val="clear" w:pos="720"/>
          <w:tab w:val="left" w:pos="2139"/>
          <w:tab w:val="left" w:pos="2140"/>
        </w:tabs>
        <w:autoSpaceDE w:val="0"/>
        <w:autoSpaceDN w:val="0"/>
        <w:spacing w:before="60" w:after="0" w:line="288" w:lineRule="auto"/>
        <w:ind w:left="1080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2C6470">
        <w:rPr>
          <w:rFonts w:asciiTheme="majorHAnsi" w:eastAsia="Times New Roman" w:hAnsiTheme="majorHAnsi" w:cs="Times New Roman"/>
          <w:b/>
          <w:bCs/>
          <w:sz w:val="24"/>
          <w:szCs w:val="24"/>
        </w:rPr>
        <w:t>60–74%:</w:t>
      </w:r>
      <w:r w:rsidRPr="002C6470">
        <w:rPr>
          <w:rFonts w:asciiTheme="majorHAnsi" w:eastAsia="Times New Roman" w:hAnsiTheme="majorHAnsi" w:cs="Times New Roman"/>
          <w:sz w:val="24"/>
          <w:szCs w:val="24"/>
        </w:rPr>
        <w:t xml:space="preserve"> Good</w:t>
      </w:r>
    </w:p>
    <w:p w14:paraId="2F972F43" w14:textId="77777777" w:rsidR="002C6470" w:rsidRPr="002C6470" w:rsidRDefault="002C6470" w:rsidP="002C6470">
      <w:pPr>
        <w:pStyle w:val="ListBullet2"/>
        <w:widowControl w:val="0"/>
        <w:tabs>
          <w:tab w:val="clear" w:pos="720"/>
          <w:tab w:val="left" w:pos="2139"/>
          <w:tab w:val="left" w:pos="2140"/>
        </w:tabs>
        <w:autoSpaceDE w:val="0"/>
        <w:autoSpaceDN w:val="0"/>
        <w:spacing w:before="60" w:after="0" w:line="288" w:lineRule="auto"/>
        <w:ind w:left="1080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2C6470">
        <w:rPr>
          <w:rFonts w:asciiTheme="majorHAnsi" w:eastAsia="Times New Roman" w:hAnsiTheme="majorHAnsi" w:cs="Times New Roman"/>
          <w:b/>
          <w:bCs/>
          <w:sz w:val="24"/>
          <w:szCs w:val="24"/>
        </w:rPr>
        <w:t>50–59%:</w:t>
      </w:r>
      <w:r w:rsidRPr="002C6470">
        <w:rPr>
          <w:rFonts w:asciiTheme="majorHAnsi" w:eastAsia="Times New Roman" w:hAnsiTheme="majorHAnsi" w:cs="Times New Roman"/>
          <w:sz w:val="24"/>
          <w:szCs w:val="24"/>
        </w:rPr>
        <w:t xml:space="preserve"> Satisfactory</w:t>
      </w:r>
    </w:p>
    <w:p w14:paraId="55FCD8C2" w14:textId="77777777" w:rsidR="002C6470" w:rsidRPr="002C6470" w:rsidRDefault="002C6470" w:rsidP="002C6470">
      <w:pPr>
        <w:pStyle w:val="ListBullet2"/>
        <w:widowControl w:val="0"/>
        <w:tabs>
          <w:tab w:val="clear" w:pos="720"/>
          <w:tab w:val="left" w:pos="2139"/>
          <w:tab w:val="left" w:pos="2140"/>
        </w:tabs>
        <w:autoSpaceDE w:val="0"/>
        <w:autoSpaceDN w:val="0"/>
        <w:spacing w:before="60" w:after="0" w:line="288" w:lineRule="auto"/>
        <w:ind w:left="1080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2C6470">
        <w:rPr>
          <w:rFonts w:asciiTheme="majorHAnsi" w:eastAsia="Times New Roman" w:hAnsiTheme="majorHAnsi" w:cs="Times New Roman"/>
          <w:b/>
          <w:bCs/>
          <w:sz w:val="24"/>
          <w:szCs w:val="24"/>
        </w:rPr>
        <w:t>Below 50%:</w:t>
      </w:r>
      <w:r w:rsidRPr="002C6470">
        <w:rPr>
          <w:rFonts w:asciiTheme="majorHAnsi" w:eastAsia="Times New Roman" w:hAnsiTheme="majorHAnsi" w:cs="Times New Roman"/>
          <w:sz w:val="24"/>
          <w:szCs w:val="24"/>
        </w:rPr>
        <w:t xml:space="preserve"> Needs Improvement</w:t>
      </w:r>
    </w:p>
    <w:p w14:paraId="601465E3" w14:textId="77777777" w:rsidR="002C6470" w:rsidRPr="002C6470" w:rsidRDefault="002C6470" w:rsidP="002C6470">
      <w:pPr>
        <w:pStyle w:val="Heading3"/>
        <w:shd w:val="clear" w:color="auto" w:fill="FFFFFF"/>
        <w:spacing w:before="480" w:after="240" w:line="450" w:lineRule="atLeast"/>
        <w:rPr>
          <w:rFonts w:eastAsia="Calibri" w:cs="Arial"/>
          <w:b/>
          <w:bCs/>
          <w:color w:val="0070C0"/>
          <w:sz w:val="32"/>
          <w:szCs w:val="32"/>
        </w:rPr>
      </w:pPr>
      <w:r w:rsidRPr="002C6470">
        <w:rPr>
          <w:rFonts w:eastAsia="Calibri" w:cs="Arial"/>
          <w:b/>
          <w:bCs/>
          <w:color w:val="0070C0"/>
          <w:sz w:val="32"/>
          <w:szCs w:val="32"/>
        </w:rPr>
        <w:lastRenderedPageBreak/>
        <w:t>Recommendations</w:t>
      </w:r>
    </w:p>
    <w:p w14:paraId="267ACF04" w14:textId="77777777" w:rsidR="001B6D31" w:rsidRDefault="002C6470" w:rsidP="002C6470">
      <w:pPr>
        <w:pStyle w:val="BodyText"/>
        <w:rPr>
          <w:rFonts w:asciiTheme="majorHAnsi" w:hAnsiTheme="majorHAnsi"/>
        </w:rPr>
      </w:pPr>
      <w:r w:rsidRPr="002C6470">
        <w:rPr>
          <w:rFonts w:asciiTheme="majorHAnsi" w:hAnsiTheme="majorHAnsi"/>
        </w:rPr>
        <w:t>Suggested Development Plans:</w:t>
      </w:r>
    </w:p>
    <w:p w14:paraId="39AE3D2B" w14:textId="77777777" w:rsidR="001B6D31" w:rsidRDefault="001B6D31" w:rsidP="002C6470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t>1-</w:t>
      </w:r>
    </w:p>
    <w:p w14:paraId="0995A663" w14:textId="691ABCF1" w:rsidR="002C6470" w:rsidRPr="002C6470" w:rsidRDefault="001B6D31" w:rsidP="001B6D31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t>2-….</w:t>
      </w:r>
      <w:r w:rsidR="002C6470" w:rsidRPr="002C6470">
        <w:rPr>
          <w:rFonts w:asciiTheme="majorHAnsi" w:hAnsiTheme="majorHAnsi"/>
        </w:rPr>
        <w:t xml:space="preserve"> </w:t>
      </w:r>
    </w:p>
    <w:p w14:paraId="4B6C4A89" w14:textId="6D96EA05" w:rsidR="00BC3C8D" w:rsidRPr="00C466A4" w:rsidRDefault="00BC3C8D" w:rsidP="00BC3C8D">
      <w:pPr>
        <w:shd w:val="clear" w:color="auto" w:fill="FFFFFF"/>
        <w:spacing w:before="240" w:after="240"/>
        <w:rPr>
          <w:rFonts w:asciiTheme="majorHAnsi" w:hAnsiTheme="majorHAnsi"/>
          <w:color w:val="00B050"/>
          <w:sz w:val="28"/>
          <w:szCs w:val="2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1"/>
        <w:gridCol w:w="5195"/>
        <w:gridCol w:w="3513"/>
      </w:tblGrid>
      <w:tr w:rsidR="00C466A4" w:rsidRPr="00DA435D" w14:paraId="05A3E2C5" w14:textId="77777777" w:rsidTr="00F732D9">
        <w:trPr>
          <w:trHeight w:val="432"/>
        </w:trPr>
        <w:tc>
          <w:tcPr>
            <w:tcW w:w="3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5B28271A" w14:textId="5A1DAD32" w:rsidR="00C466A4" w:rsidRPr="00DA435D" w:rsidRDefault="001B6D31" w:rsidP="00F732D9">
            <w:pPr>
              <w:pStyle w:val="Title"/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A435D"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  <w:tab/>
              <w:t>Faculty Member</w:t>
            </w:r>
          </w:p>
        </w:tc>
        <w:tc>
          <w:tcPr>
            <w:tcW w:w="3487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E71075C" w14:textId="56401282" w:rsidR="00C466A4" w:rsidRPr="00DA435D" w:rsidRDefault="001B6D31" w:rsidP="00F732D9">
            <w:pPr>
              <w:pStyle w:val="Title"/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A435D"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Signature </w:t>
            </w:r>
          </w:p>
        </w:tc>
        <w:tc>
          <w:tcPr>
            <w:tcW w:w="2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41341203" w14:textId="249EA392" w:rsidR="00C466A4" w:rsidRPr="00DA435D" w:rsidRDefault="001B6D31" w:rsidP="00F732D9">
            <w:pPr>
              <w:pStyle w:val="Title"/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A435D"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  <w:t>Date</w:t>
            </w:r>
          </w:p>
        </w:tc>
      </w:tr>
      <w:tr w:rsidR="00C466A4" w:rsidRPr="00DA435D" w14:paraId="6298552C" w14:textId="77777777" w:rsidTr="00C466A4">
        <w:trPr>
          <w:trHeight w:val="1410"/>
        </w:trPr>
        <w:tc>
          <w:tcPr>
            <w:tcW w:w="3505" w:type="dxa"/>
            <w:tcBorders>
              <w:top w:val="double" w:sz="4" w:space="0" w:color="auto"/>
            </w:tcBorders>
          </w:tcPr>
          <w:p w14:paraId="7B3F65B2" w14:textId="77777777" w:rsidR="00C466A4" w:rsidRPr="00DA435D" w:rsidRDefault="00C466A4" w:rsidP="00F732D9">
            <w:pPr>
              <w:pStyle w:val="TableParagraph"/>
              <w:rPr>
                <w:rFonts w:asciiTheme="majorHAnsi" w:eastAsia="Calibri" w:hAnsiTheme="majorHAnsi" w:cs="Arial"/>
                <w:color w:val="000000" w:themeColor="text1"/>
                <w:szCs w:val="24"/>
              </w:rPr>
            </w:pPr>
          </w:p>
        </w:tc>
        <w:tc>
          <w:tcPr>
            <w:tcW w:w="3487" w:type="dxa"/>
            <w:tcBorders>
              <w:top w:val="double" w:sz="4" w:space="0" w:color="auto"/>
            </w:tcBorders>
          </w:tcPr>
          <w:p w14:paraId="4A2D5E77" w14:textId="77777777" w:rsidR="00C466A4" w:rsidRPr="00DA435D" w:rsidRDefault="00C466A4" w:rsidP="00F732D9">
            <w:pPr>
              <w:pStyle w:val="TableParagraph"/>
              <w:jc w:val="center"/>
              <w:rPr>
                <w:rFonts w:asciiTheme="majorHAnsi" w:eastAsia="Calibri" w:hAnsiTheme="majorHAnsi" w:cs="Arial"/>
                <w:color w:val="000000" w:themeColor="text1"/>
                <w:szCs w:val="24"/>
              </w:rPr>
            </w:pPr>
          </w:p>
        </w:tc>
        <w:tc>
          <w:tcPr>
            <w:tcW w:w="2358" w:type="dxa"/>
            <w:tcBorders>
              <w:top w:val="double" w:sz="4" w:space="0" w:color="auto"/>
            </w:tcBorders>
          </w:tcPr>
          <w:p w14:paraId="498DDE5C" w14:textId="77777777" w:rsidR="00C466A4" w:rsidRPr="00DA435D" w:rsidRDefault="00C466A4" w:rsidP="00F732D9">
            <w:pPr>
              <w:pStyle w:val="TableParagraph"/>
              <w:jc w:val="center"/>
              <w:rPr>
                <w:rFonts w:asciiTheme="majorHAnsi" w:eastAsia="Calibri" w:hAnsiTheme="majorHAnsi" w:cs="Arial"/>
                <w:color w:val="000000" w:themeColor="text1"/>
                <w:szCs w:val="24"/>
              </w:rPr>
            </w:pPr>
          </w:p>
        </w:tc>
      </w:tr>
    </w:tbl>
    <w:p w14:paraId="4CB6F94F" w14:textId="74F5CE5C" w:rsidR="00BC3C8D" w:rsidRPr="00DA435D" w:rsidRDefault="00BC3C8D" w:rsidP="00BC3C8D">
      <w:pPr>
        <w:shd w:val="clear" w:color="auto" w:fill="FFFFFF"/>
        <w:spacing w:before="240" w:after="240"/>
        <w:rPr>
          <w:rFonts w:asciiTheme="majorHAnsi" w:hAnsiTheme="majorHAnsi"/>
          <w:color w:val="00B050"/>
          <w:sz w:val="24"/>
          <w:szCs w:val="24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1"/>
        <w:gridCol w:w="5195"/>
        <w:gridCol w:w="3513"/>
      </w:tblGrid>
      <w:tr w:rsidR="00C466A4" w:rsidRPr="00DA435D" w14:paraId="759108AE" w14:textId="77777777" w:rsidTr="00F732D9">
        <w:trPr>
          <w:trHeight w:val="432"/>
        </w:trPr>
        <w:tc>
          <w:tcPr>
            <w:tcW w:w="3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010BB6C5" w14:textId="55AD53DA" w:rsidR="00C466A4" w:rsidRPr="00DA435D" w:rsidRDefault="001B6D31" w:rsidP="00F732D9">
            <w:pPr>
              <w:pStyle w:val="Title"/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A435D"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  <w:tab/>
              <w:t>Department Chair/Appraiser</w:t>
            </w:r>
          </w:p>
        </w:tc>
        <w:tc>
          <w:tcPr>
            <w:tcW w:w="3487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96F4207" w14:textId="37EF4FA0" w:rsidR="00C466A4" w:rsidRPr="00DA435D" w:rsidRDefault="001B6D31" w:rsidP="00F732D9">
            <w:pPr>
              <w:pStyle w:val="Title"/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A435D"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2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7C44C6F1" w14:textId="072C1B6D" w:rsidR="00C466A4" w:rsidRPr="00DA435D" w:rsidRDefault="001B6D31" w:rsidP="00F732D9">
            <w:pPr>
              <w:pStyle w:val="Title"/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A435D"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  <w:t>Date</w:t>
            </w:r>
          </w:p>
        </w:tc>
      </w:tr>
      <w:tr w:rsidR="00C466A4" w:rsidRPr="00DA435D" w14:paraId="4D361A6E" w14:textId="77777777" w:rsidTr="00F732D9">
        <w:trPr>
          <w:trHeight w:val="1410"/>
        </w:trPr>
        <w:tc>
          <w:tcPr>
            <w:tcW w:w="3505" w:type="dxa"/>
            <w:tcBorders>
              <w:top w:val="double" w:sz="4" w:space="0" w:color="auto"/>
            </w:tcBorders>
          </w:tcPr>
          <w:p w14:paraId="5806E23C" w14:textId="77777777" w:rsidR="00C466A4" w:rsidRPr="00DA435D" w:rsidRDefault="00C466A4" w:rsidP="00F732D9">
            <w:pPr>
              <w:pStyle w:val="TableParagraph"/>
              <w:rPr>
                <w:rFonts w:asciiTheme="majorHAnsi" w:eastAsia="Calibri" w:hAnsiTheme="majorHAnsi" w:cs="Arial"/>
                <w:color w:val="000000" w:themeColor="text1"/>
                <w:szCs w:val="24"/>
              </w:rPr>
            </w:pPr>
          </w:p>
        </w:tc>
        <w:tc>
          <w:tcPr>
            <w:tcW w:w="3487" w:type="dxa"/>
            <w:tcBorders>
              <w:top w:val="double" w:sz="4" w:space="0" w:color="auto"/>
            </w:tcBorders>
          </w:tcPr>
          <w:p w14:paraId="1B220EB6" w14:textId="77777777" w:rsidR="00C466A4" w:rsidRPr="00DA435D" w:rsidRDefault="00C466A4" w:rsidP="00F732D9">
            <w:pPr>
              <w:pStyle w:val="TableParagraph"/>
              <w:jc w:val="center"/>
              <w:rPr>
                <w:rFonts w:asciiTheme="majorHAnsi" w:eastAsia="Calibri" w:hAnsiTheme="majorHAnsi" w:cs="Arial"/>
                <w:color w:val="000000" w:themeColor="text1"/>
                <w:szCs w:val="24"/>
              </w:rPr>
            </w:pPr>
          </w:p>
        </w:tc>
        <w:tc>
          <w:tcPr>
            <w:tcW w:w="2358" w:type="dxa"/>
            <w:tcBorders>
              <w:top w:val="double" w:sz="4" w:space="0" w:color="auto"/>
            </w:tcBorders>
          </w:tcPr>
          <w:p w14:paraId="049B19B6" w14:textId="77777777" w:rsidR="00C466A4" w:rsidRPr="00DA435D" w:rsidRDefault="00C466A4" w:rsidP="00F732D9">
            <w:pPr>
              <w:pStyle w:val="TableParagraph"/>
              <w:jc w:val="center"/>
              <w:rPr>
                <w:rFonts w:asciiTheme="majorHAnsi" w:eastAsia="Calibri" w:hAnsiTheme="majorHAnsi" w:cs="Arial"/>
                <w:color w:val="000000" w:themeColor="text1"/>
                <w:szCs w:val="24"/>
              </w:rPr>
            </w:pPr>
          </w:p>
        </w:tc>
      </w:tr>
    </w:tbl>
    <w:p w14:paraId="5C6EAC35" w14:textId="77777777" w:rsidR="00BC3C8D" w:rsidRDefault="00BC3C8D" w:rsidP="004B3EE9">
      <w:pPr>
        <w:tabs>
          <w:tab w:val="left" w:pos="8080"/>
        </w:tabs>
        <w:spacing w:after="120" w:line="240" w:lineRule="auto"/>
        <w:rPr>
          <w:rFonts w:asciiTheme="majorHAnsi" w:hAnsiTheme="majorHAnsi"/>
          <w:b/>
          <w:bCs/>
          <w:sz w:val="28"/>
          <w:szCs w:val="28"/>
        </w:rPr>
      </w:pPr>
    </w:p>
    <w:sectPr w:rsidR="00BC3C8D" w:rsidSect="004B3E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2304" w:right="1440" w:bottom="576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60B44" w14:textId="77777777" w:rsidR="0045791A" w:rsidRDefault="0045791A" w:rsidP="00D2722B">
      <w:pPr>
        <w:spacing w:after="0" w:line="240" w:lineRule="auto"/>
      </w:pPr>
      <w:r>
        <w:separator/>
      </w:r>
    </w:p>
  </w:endnote>
  <w:endnote w:type="continuationSeparator" w:id="0">
    <w:p w14:paraId="59CA88A7" w14:textId="77777777" w:rsidR="0045791A" w:rsidRDefault="0045791A" w:rsidP="00D2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BE3A" w14:textId="77777777" w:rsidR="00184376" w:rsidRDefault="00184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DDB4" w14:textId="77777777" w:rsidR="00184376" w:rsidRDefault="001843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C124" w14:textId="77777777" w:rsidR="00184376" w:rsidRDefault="00184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3170" w14:textId="77777777" w:rsidR="0045791A" w:rsidRDefault="0045791A" w:rsidP="00D2722B">
      <w:pPr>
        <w:spacing w:after="0" w:line="240" w:lineRule="auto"/>
      </w:pPr>
      <w:r>
        <w:separator/>
      </w:r>
    </w:p>
  </w:footnote>
  <w:footnote w:type="continuationSeparator" w:id="0">
    <w:p w14:paraId="362D968D" w14:textId="77777777" w:rsidR="0045791A" w:rsidRDefault="0045791A" w:rsidP="00D27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6351" w14:textId="77777777" w:rsidR="00184376" w:rsidRDefault="00184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2" w:type="pct"/>
      <w:tblBorders>
        <w:bottom w:val="thickThinSmallGap" w:sz="12" w:space="0" w:color="244061" w:themeColor="accent1" w:themeShade="80"/>
        <w:insideV w:val="thickThinSmallGap" w:sz="12" w:space="0" w:color="173E49"/>
      </w:tblBorders>
      <w:tblCellMar>
        <w:top w:w="144" w:type="dxa"/>
        <w:left w:w="144" w:type="dxa"/>
        <w:bottom w:w="144" w:type="dxa"/>
        <w:right w:w="144" w:type="dxa"/>
      </w:tblCellMar>
      <w:tblLook w:val="04A0" w:firstRow="1" w:lastRow="0" w:firstColumn="1" w:lastColumn="0" w:noHBand="0" w:noVBand="1"/>
    </w:tblPr>
    <w:tblGrid>
      <w:gridCol w:w="13909"/>
    </w:tblGrid>
    <w:tr w:rsidR="000D49C0" w14:paraId="00F47317" w14:textId="77777777" w:rsidTr="00533097">
      <w:trPr>
        <w:trHeight w:val="1430"/>
      </w:trPr>
      <w:tc>
        <w:tcPr>
          <w:tcW w:w="13908" w:type="dxa"/>
        </w:tcPr>
        <w:tbl>
          <w:tblPr>
            <w:tblStyle w:val="TableGrid"/>
            <w:tblW w:w="13621" w:type="dxa"/>
            <w:jc w:val="righ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72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4109"/>
            <w:gridCol w:w="2863"/>
            <w:gridCol w:w="1869"/>
            <w:gridCol w:w="3209"/>
            <w:gridCol w:w="1571"/>
          </w:tblGrid>
          <w:tr w:rsidR="000D49C0" w:rsidRPr="00164C19" w14:paraId="313B68C2" w14:textId="77777777" w:rsidTr="00533097">
            <w:trPr>
              <w:trHeight w:val="824"/>
              <w:jc w:val="right"/>
            </w:trPr>
            <w:tc>
              <w:tcPr>
                <w:tcW w:w="4109" w:type="dxa"/>
                <w:vMerge w:val="restart"/>
                <w:vAlign w:val="bottom"/>
              </w:tcPr>
              <w:p w14:paraId="5A0DEEB3" w14:textId="77777777" w:rsidR="000D49C0" w:rsidRPr="00552496" w:rsidRDefault="000D49C0" w:rsidP="00552496">
                <w:pPr>
                  <w:pStyle w:val="Header"/>
                  <w:spacing w:after="0" w:line="200" w:lineRule="exact"/>
                  <w:rPr>
                    <w:rFonts w:ascii="Adobe Devanagari" w:hAnsi="Adobe Devanagari" w:cs="Adobe Devanagari"/>
                    <w:noProof/>
                    <w:color w:val="002060"/>
                  </w:rPr>
                </w:pPr>
                <w:r w:rsidRPr="00552496">
                  <w:rPr>
                    <w:rFonts w:ascii="Adobe Devanagari" w:hAnsi="Adobe Devanagari" w:cs="Adobe Devanagari"/>
                    <w:noProof/>
                    <w:color w:val="002060"/>
                  </w:rPr>
                  <w:drawing>
                    <wp:inline distT="0" distB="0" distL="0" distR="0" wp14:anchorId="572B3A26" wp14:editId="71E9101A">
                      <wp:extent cx="845820" cy="626032"/>
                      <wp:effectExtent l="0" t="0" r="0" b="3175"/>
                      <wp:docPr id="6" name="Picture 6" descr="FBSU logo-tin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FBSU logo-tin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5820" cy="6260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BC3C8D" w:rsidRPr="00552496">
                  <w:rPr>
                    <w:rFonts w:ascii="Adobe Devanagari" w:eastAsia="Times New Roman" w:hAnsi="Adobe Devanagari" w:cs="Adobe Devanagari"/>
                    <w:noProof/>
                  </w:rPr>
                  <w:drawing>
                    <wp:inline distT="0" distB="0" distL="0" distR="0" wp14:anchorId="51D8BC0B" wp14:editId="0E8E5DA3">
                      <wp:extent cx="548640" cy="539933"/>
                      <wp:effectExtent l="0" t="0" r="3810" b="0"/>
                      <wp:docPr id="4" name="Picture 4" descr="C:\Users\mzaidan\AppData\Local\Microsoft\Windows\INetCache\Content.Word\logo-verify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1" descr="C:\Users\mzaidan\AppData\Local\Microsoft\Windows\INetCache\Content.Word\logo-verify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1847" cy="5430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4FEC43F" w14:textId="3E06BFAC" w:rsidR="00552496" w:rsidRPr="00552496" w:rsidRDefault="00552496" w:rsidP="00552496">
                <w:pPr>
                  <w:pStyle w:val="Header"/>
                  <w:spacing w:after="0" w:line="200" w:lineRule="exact"/>
                  <w:rPr>
                    <w:rFonts w:ascii="Adobe Devanagari" w:hAnsi="Adobe Devanagari" w:cs="Adobe Devanagari"/>
                    <w:noProof/>
                    <w:color w:val="002060"/>
                  </w:rPr>
                </w:pPr>
                <w:r w:rsidRPr="00552496">
                  <w:rPr>
                    <w:rFonts w:ascii="Adobe Devanagari" w:hAnsi="Adobe Devanagari" w:cs="Adobe Devanagari"/>
                    <w:i/>
                    <w:iCs/>
                    <w:noProof/>
                    <w:color w:val="002060"/>
                  </w:rPr>
                  <w:t>Deanship of Quality and Academic Accreditation</w:t>
                </w:r>
              </w:p>
            </w:tc>
            <w:tc>
              <w:tcPr>
                <w:tcW w:w="9512" w:type="dxa"/>
                <w:gridSpan w:val="4"/>
                <w:vAlign w:val="bottom"/>
              </w:tcPr>
              <w:p w14:paraId="2CBB871F" w14:textId="4157934C" w:rsidR="000D49C0" w:rsidRPr="002636D8" w:rsidRDefault="00184376" w:rsidP="00AB1D55">
                <w:pPr>
                  <w:pStyle w:val="Header"/>
                  <w:tabs>
                    <w:tab w:val="clear" w:pos="4680"/>
                    <w:tab w:val="clear" w:pos="9360"/>
                  </w:tabs>
                  <w:spacing w:after="240"/>
                  <w:jc w:val="center"/>
                  <w:rPr>
                    <w:rFonts w:asciiTheme="majorHAnsi" w:hAnsiTheme="majorHAnsi"/>
                    <w:b/>
                    <w:bCs/>
                    <w:smallCaps/>
                    <w:color w:val="002060"/>
                    <w:sz w:val="32"/>
                    <w:szCs w:val="32"/>
                  </w:rPr>
                </w:pPr>
                <w:r w:rsidRPr="00184376">
                  <w:rPr>
                    <w:rFonts w:asciiTheme="majorHAnsi" w:hAnsiTheme="majorHAnsi"/>
                    <w:b/>
                    <w:bCs/>
                    <w:smallCaps/>
                    <w:color w:val="002060"/>
                    <w:sz w:val="32"/>
                    <w:szCs w:val="32"/>
                  </w:rPr>
                  <w:t>Faculty Member Annual Appraisal Form (FAF)</w:t>
                </w:r>
              </w:p>
            </w:tc>
          </w:tr>
          <w:tr w:rsidR="000D49C0" w:rsidRPr="00164C19" w14:paraId="5F48A00D" w14:textId="77777777" w:rsidTr="00533097">
            <w:trPr>
              <w:trHeight w:val="380"/>
              <w:jc w:val="right"/>
            </w:trPr>
            <w:tc>
              <w:tcPr>
                <w:tcW w:w="4109" w:type="dxa"/>
                <w:vMerge/>
              </w:tcPr>
              <w:p w14:paraId="4F2EB2AB" w14:textId="77777777" w:rsidR="000D49C0" w:rsidRPr="00164C19" w:rsidRDefault="000D49C0" w:rsidP="00004358">
                <w:pPr>
                  <w:pStyle w:val="Header"/>
                  <w:rPr>
                    <w:color w:val="002060"/>
                  </w:rPr>
                </w:pPr>
              </w:p>
            </w:tc>
            <w:tc>
              <w:tcPr>
                <w:tcW w:w="2863" w:type="dxa"/>
                <w:vAlign w:val="center"/>
              </w:tcPr>
              <w:p w14:paraId="4D891BF1" w14:textId="77777777" w:rsidR="000D49C0" w:rsidRPr="002346E6" w:rsidRDefault="000D49C0" w:rsidP="001A4BA7">
                <w:pPr>
                  <w:pStyle w:val="Header"/>
                  <w:spacing w:after="0" w:line="240" w:lineRule="auto"/>
                  <w:jc w:val="right"/>
                  <w:rPr>
                    <w:rFonts w:ascii="Times New Roman" w:hAnsi="Times New Roman" w:cs="Times New Roman"/>
                    <w:color w:val="002060"/>
                  </w:rPr>
                </w:pPr>
                <w:r w:rsidRPr="002346E6">
                  <w:rPr>
                    <w:rFonts w:ascii="Times New Roman" w:hAnsi="Times New Roman" w:cs="Times New Roman"/>
                    <w:color w:val="002060"/>
                  </w:rPr>
                  <w:t>Form #</w:t>
                </w:r>
                <w:r w:rsidR="00D32D96">
                  <w:rPr>
                    <w:rFonts w:ascii="Times New Roman" w:hAnsi="Times New Roman" w:cs="Times New Roman"/>
                    <w:color w:val="002060"/>
                  </w:rPr>
                  <w:t>:</w:t>
                </w:r>
              </w:p>
            </w:tc>
            <w:tc>
              <w:tcPr>
                <w:tcW w:w="1869" w:type="dxa"/>
                <w:vAlign w:val="center"/>
              </w:tcPr>
              <w:p w14:paraId="2001D3E1" w14:textId="3CD5E83A" w:rsidR="000D49C0" w:rsidRPr="002346E6" w:rsidRDefault="00BC3C8D" w:rsidP="00ED4B6E">
                <w:pPr>
                  <w:pStyle w:val="Header"/>
                  <w:spacing w:after="0" w:line="240" w:lineRule="auto"/>
                  <w:rPr>
                    <w:rFonts w:ascii="Times New Roman" w:hAnsi="Times New Roman" w:cs="Times New Roman"/>
                    <w:color w:val="002060"/>
                  </w:rPr>
                </w:pPr>
                <w:r>
                  <w:rPr>
                    <w:rFonts w:ascii="Times New Roman" w:hAnsi="Times New Roman" w:cs="Times New Roman"/>
                    <w:color w:val="002060"/>
                  </w:rPr>
                  <w:t>QA</w:t>
                </w:r>
                <w:r w:rsidR="001E74AA">
                  <w:rPr>
                    <w:rFonts w:ascii="Times New Roman" w:hAnsi="Times New Roman" w:cs="Times New Roman"/>
                    <w:color w:val="002060"/>
                  </w:rPr>
                  <w:t>-</w:t>
                </w:r>
                <w:r w:rsidR="00184376">
                  <w:rPr>
                    <w:rFonts w:ascii="Times New Roman" w:hAnsi="Times New Roman" w:cs="Times New Roman"/>
                    <w:color w:val="002060"/>
                  </w:rPr>
                  <w:t>FAF</w:t>
                </w:r>
                <w:r w:rsidR="001E74AA">
                  <w:rPr>
                    <w:rFonts w:ascii="Times New Roman" w:hAnsi="Times New Roman" w:cs="Times New Roman"/>
                    <w:color w:val="002060"/>
                  </w:rPr>
                  <w:t>-F0</w:t>
                </w:r>
                <w:r>
                  <w:rPr>
                    <w:rFonts w:ascii="Times New Roman" w:hAnsi="Times New Roman" w:cs="Times New Roman"/>
                    <w:color w:val="002060"/>
                  </w:rPr>
                  <w:t>0</w:t>
                </w:r>
                <w:r w:rsidR="00184376">
                  <w:rPr>
                    <w:rFonts w:ascii="Times New Roman" w:hAnsi="Times New Roman" w:cs="Times New Roman"/>
                    <w:color w:val="002060"/>
                  </w:rPr>
                  <w:t>1</w:t>
                </w:r>
              </w:p>
            </w:tc>
            <w:tc>
              <w:tcPr>
                <w:tcW w:w="3209" w:type="dxa"/>
                <w:vAlign w:val="center"/>
              </w:tcPr>
              <w:p w14:paraId="012A24BA" w14:textId="77777777" w:rsidR="000D49C0" w:rsidRPr="002346E6" w:rsidRDefault="000D49C0" w:rsidP="001A4BA7">
                <w:pPr>
                  <w:pStyle w:val="Header"/>
                  <w:spacing w:after="0" w:line="240" w:lineRule="auto"/>
                  <w:jc w:val="right"/>
                  <w:rPr>
                    <w:rFonts w:ascii="Times New Roman" w:hAnsi="Times New Roman" w:cs="Times New Roman"/>
                    <w:color w:val="002060"/>
                  </w:rPr>
                </w:pPr>
                <w:r w:rsidRPr="002346E6">
                  <w:rPr>
                    <w:rFonts w:ascii="Times New Roman" w:hAnsi="Times New Roman" w:cs="Times New Roman"/>
                    <w:color w:val="002060"/>
                  </w:rPr>
                  <w:t>Revision #</w:t>
                </w:r>
                <w:r w:rsidR="00D32D96">
                  <w:rPr>
                    <w:rFonts w:ascii="Times New Roman" w:hAnsi="Times New Roman" w:cs="Times New Roman"/>
                    <w:color w:val="002060"/>
                  </w:rPr>
                  <w:t>:</w:t>
                </w:r>
              </w:p>
            </w:tc>
            <w:tc>
              <w:tcPr>
                <w:tcW w:w="1570" w:type="dxa"/>
                <w:vAlign w:val="center"/>
              </w:tcPr>
              <w:p w14:paraId="48CF99B5" w14:textId="62B35C89" w:rsidR="000D49C0" w:rsidRPr="002346E6" w:rsidRDefault="006276B8" w:rsidP="001A4BA7">
                <w:pPr>
                  <w:pStyle w:val="Header"/>
                  <w:spacing w:after="0" w:line="240" w:lineRule="auto"/>
                  <w:rPr>
                    <w:rFonts w:ascii="Times New Roman" w:hAnsi="Times New Roman" w:cs="Times New Roman"/>
                    <w:color w:val="002060"/>
                  </w:rPr>
                </w:pPr>
                <w:r>
                  <w:rPr>
                    <w:rFonts w:ascii="Times New Roman" w:hAnsi="Times New Roman" w:cs="Times New Roman" w:hint="cs"/>
                    <w:color w:val="002060"/>
                    <w:rtl/>
                  </w:rPr>
                  <w:t>2</w:t>
                </w:r>
              </w:p>
            </w:tc>
          </w:tr>
          <w:tr w:rsidR="000D49C0" w:rsidRPr="00164C19" w14:paraId="228FA0B8" w14:textId="77777777" w:rsidTr="00533097">
            <w:trPr>
              <w:trHeight w:val="235"/>
              <w:jc w:val="right"/>
            </w:trPr>
            <w:tc>
              <w:tcPr>
                <w:tcW w:w="4109" w:type="dxa"/>
                <w:vMerge/>
              </w:tcPr>
              <w:p w14:paraId="0030FC3A" w14:textId="77777777" w:rsidR="000D49C0" w:rsidRPr="00164C19" w:rsidRDefault="000D49C0" w:rsidP="00004358">
                <w:pPr>
                  <w:pStyle w:val="Header"/>
                  <w:rPr>
                    <w:color w:val="002060"/>
                  </w:rPr>
                </w:pPr>
              </w:p>
            </w:tc>
            <w:tc>
              <w:tcPr>
                <w:tcW w:w="2863" w:type="dxa"/>
                <w:vAlign w:val="center"/>
              </w:tcPr>
              <w:p w14:paraId="7248E6F4" w14:textId="77777777" w:rsidR="000D49C0" w:rsidRPr="002346E6" w:rsidRDefault="000D49C0" w:rsidP="001A4BA7">
                <w:pPr>
                  <w:pStyle w:val="Header"/>
                  <w:spacing w:after="0" w:line="240" w:lineRule="auto"/>
                  <w:jc w:val="right"/>
                  <w:rPr>
                    <w:rFonts w:ascii="Times New Roman" w:hAnsi="Times New Roman" w:cs="Times New Roman"/>
                    <w:color w:val="002060"/>
                  </w:rPr>
                </w:pPr>
                <w:r w:rsidRPr="002346E6">
                  <w:rPr>
                    <w:rFonts w:ascii="Times New Roman" w:hAnsi="Times New Roman" w:cs="Times New Roman"/>
                    <w:color w:val="002060"/>
                  </w:rPr>
                  <w:t>Accessibility level</w:t>
                </w:r>
                <w:r w:rsidR="00D32D96">
                  <w:rPr>
                    <w:rFonts w:ascii="Times New Roman" w:hAnsi="Times New Roman" w:cs="Times New Roman"/>
                    <w:color w:val="002060"/>
                  </w:rPr>
                  <w:t>:</w:t>
                </w:r>
              </w:p>
            </w:tc>
            <w:tc>
              <w:tcPr>
                <w:tcW w:w="1869" w:type="dxa"/>
                <w:vAlign w:val="center"/>
              </w:tcPr>
              <w:p w14:paraId="71D10D15" w14:textId="77777777" w:rsidR="000D49C0" w:rsidRPr="002346E6" w:rsidRDefault="001E74AA" w:rsidP="001A4BA7">
                <w:pPr>
                  <w:pStyle w:val="Header"/>
                  <w:spacing w:after="0" w:line="240" w:lineRule="auto"/>
                  <w:rPr>
                    <w:rFonts w:ascii="Times New Roman" w:hAnsi="Times New Roman" w:cs="Times New Roman"/>
                    <w:color w:val="002060"/>
                  </w:rPr>
                </w:pPr>
                <w:r>
                  <w:rPr>
                    <w:rFonts w:ascii="Times New Roman" w:hAnsi="Times New Roman" w:cs="Times New Roman"/>
                    <w:color w:val="002060"/>
                  </w:rPr>
                  <w:t>A</w:t>
                </w:r>
              </w:p>
            </w:tc>
            <w:tc>
              <w:tcPr>
                <w:tcW w:w="3209" w:type="dxa"/>
                <w:vAlign w:val="center"/>
              </w:tcPr>
              <w:p w14:paraId="7BEFE32C" w14:textId="77777777" w:rsidR="000D49C0" w:rsidRPr="002346E6" w:rsidRDefault="000D49C0" w:rsidP="001A4BA7">
                <w:pPr>
                  <w:pStyle w:val="Header"/>
                  <w:spacing w:after="0" w:line="240" w:lineRule="auto"/>
                  <w:jc w:val="right"/>
                  <w:rPr>
                    <w:rFonts w:ascii="Times New Roman" w:hAnsi="Times New Roman" w:cs="Times New Roman"/>
                    <w:color w:val="002060"/>
                  </w:rPr>
                </w:pPr>
                <w:r w:rsidRPr="002346E6">
                  <w:rPr>
                    <w:rFonts w:ascii="Times New Roman" w:hAnsi="Times New Roman" w:cs="Times New Roman"/>
                    <w:color w:val="002060"/>
                  </w:rPr>
                  <w:t>Effective date</w:t>
                </w:r>
                <w:r w:rsidR="00D32D96">
                  <w:rPr>
                    <w:rFonts w:ascii="Times New Roman" w:hAnsi="Times New Roman" w:cs="Times New Roman"/>
                    <w:color w:val="002060"/>
                  </w:rPr>
                  <w:t>:</w:t>
                </w:r>
              </w:p>
            </w:tc>
            <w:tc>
              <w:tcPr>
                <w:tcW w:w="1570" w:type="dxa"/>
                <w:vAlign w:val="center"/>
              </w:tcPr>
              <w:p w14:paraId="3CEB1BA0" w14:textId="725404F8" w:rsidR="000D49C0" w:rsidRPr="002346E6" w:rsidRDefault="00D32D96" w:rsidP="001A4BA7">
                <w:pPr>
                  <w:pStyle w:val="Header"/>
                  <w:spacing w:after="0" w:line="240" w:lineRule="auto"/>
                  <w:rPr>
                    <w:rFonts w:ascii="Times New Roman" w:hAnsi="Times New Roman" w:cs="Times New Roman"/>
                    <w:color w:val="002060"/>
                  </w:rPr>
                </w:pPr>
                <w:r>
                  <w:rPr>
                    <w:rFonts w:ascii="Times New Roman" w:hAnsi="Times New Roman" w:cs="Times New Roman"/>
                    <w:color w:val="002060"/>
                  </w:rPr>
                  <w:t xml:space="preserve">Jan </w:t>
                </w:r>
                <w:r w:rsidR="00BC3C8D">
                  <w:rPr>
                    <w:rFonts w:ascii="Times New Roman" w:hAnsi="Times New Roman" w:cs="Times New Roman"/>
                    <w:color w:val="002060"/>
                  </w:rPr>
                  <w:t>18</w:t>
                </w:r>
                <w:r>
                  <w:rPr>
                    <w:rFonts w:ascii="Times New Roman" w:hAnsi="Times New Roman" w:cs="Times New Roman"/>
                    <w:color w:val="002060"/>
                  </w:rPr>
                  <w:t>, 202</w:t>
                </w:r>
                <w:r w:rsidR="00BC3C8D">
                  <w:rPr>
                    <w:rFonts w:ascii="Times New Roman" w:hAnsi="Times New Roman" w:cs="Times New Roman"/>
                    <w:color w:val="002060"/>
                  </w:rPr>
                  <w:t>6</w:t>
                </w:r>
              </w:p>
            </w:tc>
          </w:tr>
        </w:tbl>
        <w:p w14:paraId="7B157347" w14:textId="77777777" w:rsidR="000D49C0" w:rsidRDefault="000D49C0" w:rsidP="00734F31">
          <w:pPr>
            <w:pStyle w:val="Header"/>
            <w:spacing w:after="60"/>
          </w:pPr>
        </w:p>
      </w:tc>
    </w:tr>
  </w:tbl>
  <w:p w14:paraId="3CEFFC6B" w14:textId="77777777" w:rsidR="000D49C0" w:rsidRPr="00AB1D55" w:rsidRDefault="000D49C0" w:rsidP="00533097">
    <w:pPr>
      <w:pStyle w:val="Header"/>
      <w:spacing w:after="0" w:line="240" w:lineRule="auto"/>
      <w:rPr>
        <w:b/>
        <w:bCs/>
        <w:color w:val="00206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7F11" w14:textId="77777777" w:rsidR="00184376" w:rsidRDefault="001843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A3EA2B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CB772D7"/>
    <w:multiLevelType w:val="hybridMultilevel"/>
    <w:tmpl w:val="E3724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1199"/>
    <w:multiLevelType w:val="hybridMultilevel"/>
    <w:tmpl w:val="329E3C88"/>
    <w:lvl w:ilvl="0" w:tplc="E52C6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2622C1"/>
    <w:multiLevelType w:val="hybridMultilevel"/>
    <w:tmpl w:val="36302BA6"/>
    <w:lvl w:ilvl="0" w:tplc="7E3E7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A3CB7"/>
    <w:multiLevelType w:val="hybridMultilevel"/>
    <w:tmpl w:val="1308643C"/>
    <w:lvl w:ilvl="0" w:tplc="A7365594">
      <w:start w:val="1"/>
      <w:numFmt w:val="decimal"/>
      <w:lvlText w:val="%1-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27CD2304"/>
    <w:multiLevelType w:val="hybridMultilevel"/>
    <w:tmpl w:val="E4CAB4B2"/>
    <w:lvl w:ilvl="0" w:tplc="8F3A4A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A17DD"/>
    <w:multiLevelType w:val="hybridMultilevel"/>
    <w:tmpl w:val="4306B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84C83"/>
    <w:multiLevelType w:val="hybridMultilevel"/>
    <w:tmpl w:val="6C74F532"/>
    <w:lvl w:ilvl="0" w:tplc="1876D720">
      <w:start w:val="1"/>
      <w:numFmt w:val="bullet"/>
      <w:pStyle w:val="ListBullet"/>
      <w:lvlText w:val=""/>
      <w:lvlJc w:val="left"/>
      <w:pPr>
        <w:ind w:left="2140" w:hanging="360"/>
      </w:pPr>
      <w:rPr>
        <w:rFonts w:ascii="Wingdings" w:hAnsi="Wingdings" w:cs="Wingdings" w:hint="default"/>
        <w:w w:val="103"/>
        <w:sz w:val="28"/>
        <w:szCs w:val="28"/>
      </w:rPr>
    </w:lvl>
    <w:lvl w:ilvl="1" w:tplc="FFFFFFFF">
      <w:numFmt w:val="bullet"/>
      <w:lvlText w:val=""/>
      <w:lvlJc w:val="left"/>
      <w:pPr>
        <w:ind w:left="2288" w:hanging="360"/>
      </w:pPr>
      <w:rPr>
        <w:rFonts w:hint="default"/>
        <w:w w:val="100"/>
      </w:rPr>
    </w:lvl>
    <w:lvl w:ilvl="2" w:tplc="FFFFFFFF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4515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7825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948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11135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12790" w:hanging="360"/>
      </w:pPr>
      <w:rPr>
        <w:rFonts w:hint="default"/>
      </w:rPr>
    </w:lvl>
  </w:abstractNum>
  <w:abstractNum w:abstractNumId="8" w15:restartNumberingAfterBreak="0">
    <w:nsid w:val="2EED7669"/>
    <w:multiLevelType w:val="hybridMultilevel"/>
    <w:tmpl w:val="9392C41A"/>
    <w:lvl w:ilvl="0" w:tplc="A7365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8725B"/>
    <w:multiLevelType w:val="hybridMultilevel"/>
    <w:tmpl w:val="BA584726"/>
    <w:lvl w:ilvl="0" w:tplc="7E3E7C6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646D5"/>
    <w:multiLevelType w:val="hybridMultilevel"/>
    <w:tmpl w:val="F7A61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33CA4"/>
    <w:multiLevelType w:val="hybridMultilevel"/>
    <w:tmpl w:val="4B0C9E2E"/>
    <w:lvl w:ilvl="0" w:tplc="A7365594">
      <w:start w:val="1"/>
      <w:numFmt w:val="decimal"/>
      <w:lvlText w:val="%1-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5230316E"/>
    <w:multiLevelType w:val="hybridMultilevel"/>
    <w:tmpl w:val="E3724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16A1B"/>
    <w:multiLevelType w:val="hybridMultilevel"/>
    <w:tmpl w:val="6568C622"/>
    <w:lvl w:ilvl="0" w:tplc="7E3E7C6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60123">
    <w:abstractNumId w:val="10"/>
  </w:num>
  <w:num w:numId="2" w16cid:durableId="735930521">
    <w:abstractNumId w:val="2"/>
  </w:num>
  <w:num w:numId="3" w16cid:durableId="109518061">
    <w:abstractNumId w:val="12"/>
  </w:num>
  <w:num w:numId="4" w16cid:durableId="1168058887">
    <w:abstractNumId w:val="5"/>
  </w:num>
  <w:num w:numId="5" w16cid:durableId="5793911">
    <w:abstractNumId w:val="6"/>
  </w:num>
  <w:num w:numId="6" w16cid:durableId="658726493">
    <w:abstractNumId w:val="1"/>
  </w:num>
  <w:num w:numId="7" w16cid:durableId="770710118">
    <w:abstractNumId w:val="8"/>
  </w:num>
  <w:num w:numId="8" w16cid:durableId="1584801935">
    <w:abstractNumId w:val="11"/>
  </w:num>
  <w:num w:numId="9" w16cid:durableId="1205556851">
    <w:abstractNumId w:val="4"/>
  </w:num>
  <w:num w:numId="10" w16cid:durableId="182015399">
    <w:abstractNumId w:val="13"/>
  </w:num>
  <w:num w:numId="11" w16cid:durableId="2078015899">
    <w:abstractNumId w:val="9"/>
  </w:num>
  <w:num w:numId="12" w16cid:durableId="963268367">
    <w:abstractNumId w:val="3"/>
  </w:num>
  <w:num w:numId="13" w16cid:durableId="366177072">
    <w:abstractNumId w:val="7"/>
  </w:num>
  <w:num w:numId="14" w16cid:durableId="104537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4C6"/>
    <w:rsid w:val="00003C79"/>
    <w:rsid w:val="00004358"/>
    <w:rsid w:val="00004D40"/>
    <w:rsid w:val="00026BF3"/>
    <w:rsid w:val="00044EAA"/>
    <w:rsid w:val="00050DCC"/>
    <w:rsid w:val="000600DC"/>
    <w:rsid w:val="00060424"/>
    <w:rsid w:val="00070FFA"/>
    <w:rsid w:val="000B4B88"/>
    <w:rsid w:val="000B5B79"/>
    <w:rsid w:val="000C4E2F"/>
    <w:rsid w:val="000D1253"/>
    <w:rsid w:val="000D2622"/>
    <w:rsid w:val="000D49C0"/>
    <w:rsid w:val="000D5AD2"/>
    <w:rsid w:val="000E0DB0"/>
    <w:rsid w:val="000E6E38"/>
    <w:rsid w:val="000E7BF2"/>
    <w:rsid w:val="001062F5"/>
    <w:rsid w:val="001158D3"/>
    <w:rsid w:val="00142EAB"/>
    <w:rsid w:val="0015010C"/>
    <w:rsid w:val="001545FD"/>
    <w:rsid w:val="00163771"/>
    <w:rsid w:val="0018248C"/>
    <w:rsid w:val="00183B7B"/>
    <w:rsid w:val="00184376"/>
    <w:rsid w:val="00191F89"/>
    <w:rsid w:val="00192A1B"/>
    <w:rsid w:val="00194213"/>
    <w:rsid w:val="001A07DD"/>
    <w:rsid w:val="001A4BA7"/>
    <w:rsid w:val="001B6D31"/>
    <w:rsid w:val="001C1F33"/>
    <w:rsid w:val="001C68FB"/>
    <w:rsid w:val="001D3B62"/>
    <w:rsid w:val="001D3D97"/>
    <w:rsid w:val="001D4A9E"/>
    <w:rsid w:val="001E267E"/>
    <w:rsid w:val="001E74AA"/>
    <w:rsid w:val="001F1BE0"/>
    <w:rsid w:val="001F3251"/>
    <w:rsid w:val="0020105D"/>
    <w:rsid w:val="00210BEC"/>
    <w:rsid w:val="0021313D"/>
    <w:rsid w:val="00223DA1"/>
    <w:rsid w:val="002346E6"/>
    <w:rsid w:val="00235F1A"/>
    <w:rsid w:val="002636D8"/>
    <w:rsid w:val="00274832"/>
    <w:rsid w:val="0028030A"/>
    <w:rsid w:val="00281E68"/>
    <w:rsid w:val="002974C6"/>
    <w:rsid w:val="002A4504"/>
    <w:rsid w:val="002C040F"/>
    <w:rsid w:val="002C6470"/>
    <w:rsid w:val="002D1D75"/>
    <w:rsid w:val="002D1F3A"/>
    <w:rsid w:val="002D7957"/>
    <w:rsid w:val="002F1556"/>
    <w:rsid w:val="002F60C2"/>
    <w:rsid w:val="00301876"/>
    <w:rsid w:val="00310D8B"/>
    <w:rsid w:val="0033305E"/>
    <w:rsid w:val="00346A74"/>
    <w:rsid w:val="00352B73"/>
    <w:rsid w:val="003945B0"/>
    <w:rsid w:val="003B2C74"/>
    <w:rsid w:val="003F32D3"/>
    <w:rsid w:val="00402968"/>
    <w:rsid w:val="0041151C"/>
    <w:rsid w:val="00421FC7"/>
    <w:rsid w:val="00425527"/>
    <w:rsid w:val="00426391"/>
    <w:rsid w:val="004364BB"/>
    <w:rsid w:val="00443E82"/>
    <w:rsid w:val="00451525"/>
    <w:rsid w:val="0045791A"/>
    <w:rsid w:val="00460DB2"/>
    <w:rsid w:val="00461124"/>
    <w:rsid w:val="004646CC"/>
    <w:rsid w:val="0047468E"/>
    <w:rsid w:val="00481BFB"/>
    <w:rsid w:val="00482676"/>
    <w:rsid w:val="00491180"/>
    <w:rsid w:val="00494B31"/>
    <w:rsid w:val="004A3F68"/>
    <w:rsid w:val="004B3EE9"/>
    <w:rsid w:val="00501292"/>
    <w:rsid w:val="005224D6"/>
    <w:rsid w:val="00533097"/>
    <w:rsid w:val="00552496"/>
    <w:rsid w:val="00562F58"/>
    <w:rsid w:val="0056390F"/>
    <w:rsid w:val="00576B7D"/>
    <w:rsid w:val="00583AE0"/>
    <w:rsid w:val="005A00A7"/>
    <w:rsid w:val="005A45D5"/>
    <w:rsid w:val="005B200C"/>
    <w:rsid w:val="005B67F8"/>
    <w:rsid w:val="005F22AE"/>
    <w:rsid w:val="00606364"/>
    <w:rsid w:val="006168F7"/>
    <w:rsid w:val="00620234"/>
    <w:rsid w:val="006276B8"/>
    <w:rsid w:val="006370F3"/>
    <w:rsid w:val="0064224A"/>
    <w:rsid w:val="006A02B2"/>
    <w:rsid w:val="006C10A8"/>
    <w:rsid w:val="006D32A5"/>
    <w:rsid w:val="00734F31"/>
    <w:rsid w:val="00736581"/>
    <w:rsid w:val="00737D17"/>
    <w:rsid w:val="00746702"/>
    <w:rsid w:val="00771B48"/>
    <w:rsid w:val="00782796"/>
    <w:rsid w:val="007D5E46"/>
    <w:rsid w:val="007E347B"/>
    <w:rsid w:val="007E7374"/>
    <w:rsid w:val="007F4721"/>
    <w:rsid w:val="00801E78"/>
    <w:rsid w:val="008042B1"/>
    <w:rsid w:val="00814C3F"/>
    <w:rsid w:val="00823599"/>
    <w:rsid w:val="00830A29"/>
    <w:rsid w:val="00831BB5"/>
    <w:rsid w:val="008336F5"/>
    <w:rsid w:val="00836C1F"/>
    <w:rsid w:val="008426C3"/>
    <w:rsid w:val="00843512"/>
    <w:rsid w:val="00851C9D"/>
    <w:rsid w:val="00854741"/>
    <w:rsid w:val="00856160"/>
    <w:rsid w:val="00860553"/>
    <w:rsid w:val="00872404"/>
    <w:rsid w:val="0088182B"/>
    <w:rsid w:val="008B3FD9"/>
    <w:rsid w:val="008C40B5"/>
    <w:rsid w:val="00900A65"/>
    <w:rsid w:val="0090580C"/>
    <w:rsid w:val="009275EE"/>
    <w:rsid w:val="009325FC"/>
    <w:rsid w:val="009374B9"/>
    <w:rsid w:val="00937C35"/>
    <w:rsid w:val="00956798"/>
    <w:rsid w:val="0096138C"/>
    <w:rsid w:val="00970953"/>
    <w:rsid w:val="0098134E"/>
    <w:rsid w:val="009A4A68"/>
    <w:rsid w:val="009B5306"/>
    <w:rsid w:val="009C16EA"/>
    <w:rsid w:val="009D1C8F"/>
    <w:rsid w:val="009E30C3"/>
    <w:rsid w:val="009E4F30"/>
    <w:rsid w:val="00A451D4"/>
    <w:rsid w:val="00A46D9B"/>
    <w:rsid w:val="00A46F0A"/>
    <w:rsid w:val="00A53808"/>
    <w:rsid w:val="00A62390"/>
    <w:rsid w:val="00A748B6"/>
    <w:rsid w:val="00A8060B"/>
    <w:rsid w:val="00A87253"/>
    <w:rsid w:val="00A95007"/>
    <w:rsid w:val="00AB1D55"/>
    <w:rsid w:val="00AB63DD"/>
    <w:rsid w:val="00AB7B04"/>
    <w:rsid w:val="00AC090E"/>
    <w:rsid w:val="00AF637F"/>
    <w:rsid w:val="00B14F91"/>
    <w:rsid w:val="00B2545B"/>
    <w:rsid w:val="00B3287E"/>
    <w:rsid w:val="00B66839"/>
    <w:rsid w:val="00B82E0F"/>
    <w:rsid w:val="00B97B67"/>
    <w:rsid w:val="00BB01EA"/>
    <w:rsid w:val="00BB495D"/>
    <w:rsid w:val="00BB5635"/>
    <w:rsid w:val="00BC0B36"/>
    <w:rsid w:val="00BC3C8D"/>
    <w:rsid w:val="00BD069D"/>
    <w:rsid w:val="00BD6E65"/>
    <w:rsid w:val="00BE0471"/>
    <w:rsid w:val="00BE4830"/>
    <w:rsid w:val="00C215D3"/>
    <w:rsid w:val="00C310FD"/>
    <w:rsid w:val="00C32DFC"/>
    <w:rsid w:val="00C4554C"/>
    <w:rsid w:val="00C466A4"/>
    <w:rsid w:val="00C60A7B"/>
    <w:rsid w:val="00C76550"/>
    <w:rsid w:val="00C902F7"/>
    <w:rsid w:val="00CD2E9B"/>
    <w:rsid w:val="00CD4A64"/>
    <w:rsid w:val="00CD7A48"/>
    <w:rsid w:val="00CE7EE1"/>
    <w:rsid w:val="00CF2494"/>
    <w:rsid w:val="00CF6AFE"/>
    <w:rsid w:val="00D14086"/>
    <w:rsid w:val="00D2213D"/>
    <w:rsid w:val="00D24497"/>
    <w:rsid w:val="00D2722B"/>
    <w:rsid w:val="00D32D96"/>
    <w:rsid w:val="00D35990"/>
    <w:rsid w:val="00D379C1"/>
    <w:rsid w:val="00D37F54"/>
    <w:rsid w:val="00D82737"/>
    <w:rsid w:val="00D8777B"/>
    <w:rsid w:val="00DA26D8"/>
    <w:rsid w:val="00DA435D"/>
    <w:rsid w:val="00DC03B3"/>
    <w:rsid w:val="00DC0AE5"/>
    <w:rsid w:val="00DC4116"/>
    <w:rsid w:val="00DE30C1"/>
    <w:rsid w:val="00E07FFA"/>
    <w:rsid w:val="00E24F37"/>
    <w:rsid w:val="00E35D46"/>
    <w:rsid w:val="00E42528"/>
    <w:rsid w:val="00E43B95"/>
    <w:rsid w:val="00E55CB0"/>
    <w:rsid w:val="00E6311F"/>
    <w:rsid w:val="00EB198D"/>
    <w:rsid w:val="00EC1863"/>
    <w:rsid w:val="00EC2C78"/>
    <w:rsid w:val="00ED4B6E"/>
    <w:rsid w:val="00ED74CE"/>
    <w:rsid w:val="00EE0429"/>
    <w:rsid w:val="00EE4C88"/>
    <w:rsid w:val="00F07B77"/>
    <w:rsid w:val="00F13C5A"/>
    <w:rsid w:val="00F26972"/>
    <w:rsid w:val="00F34070"/>
    <w:rsid w:val="00F34B40"/>
    <w:rsid w:val="00F6347E"/>
    <w:rsid w:val="00F75C20"/>
    <w:rsid w:val="00F7654C"/>
    <w:rsid w:val="00F76CD5"/>
    <w:rsid w:val="00FA0BB4"/>
    <w:rsid w:val="00FA5DAD"/>
    <w:rsid w:val="00FB4587"/>
    <w:rsid w:val="00FC2492"/>
    <w:rsid w:val="00FD3AE1"/>
    <w:rsid w:val="00FF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5410A1"/>
  <w15:docId w15:val="{566EBE43-A79F-4524-A1DA-5BFFCB84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D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5FC"/>
    <w:pPr>
      <w:spacing w:before="120" w:after="0"/>
      <w:outlineLvl w:val="1"/>
    </w:pPr>
    <w:rPr>
      <w:rFonts w:asciiTheme="majorHAnsi" w:hAnsiTheme="majorHAns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C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4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97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2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72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2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722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722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325FC"/>
    <w:rPr>
      <w:rFonts w:asciiTheme="majorHAnsi" w:hAnsiTheme="majorHAns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C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C8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BC3C8D"/>
    <w:pPr>
      <w:widowControl w:val="0"/>
      <w:autoSpaceDE w:val="0"/>
      <w:autoSpaceDN w:val="0"/>
      <w:spacing w:before="120" w:after="0" w:line="288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3C8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C3C8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C3C8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FFFF" w:themeColor="background1"/>
    </w:rPr>
  </w:style>
  <w:style w:type="character" w:customStyle="1" w:styleId="TitleChar">
    <w:name w:val="Title Char"/>
    <w:basedOn w:val="DefaultParagraphFont"/>
    <w:link w:val="Title"/>
    <w:uiPriority w:val="10"/>
    <w:rsid w:val="00BC3C8D"/>
    <w:rPr>
      <w:rFonts w:ascii="Times New Roman" w:eastAsia="Times New Roman" w:hAnsi="Times New Roman" w:cs="Times New Roman"/>
      <w:b/>
      <w:bCs/>
      <w:color w:val="FFFFFF" w:themeColor="background1"/>
      <w:sz w:val="22"/>
      <w:szCs w:val="22"/>
    </w:rPr>
  </w:style>
  <w:style w:type="paragraph" w:styleId="ListBullet">
    <w:name w:val="List Bullet"/>
    <w:basedOn w:val="ListParagraph"/>
    <w:uiPriority w:val="99"/>
    <w:unhideWhenUsed/>
    <w:rsid w:val="00BC3C8D"/>
    <w:pPr>
      <w:widowControl w:val="0"/>
      <w:numPr>
        <w:numId w:val="13"/>
      </w:numPr>
      <w:tabs>
        <w:tab w:val="num" w:pos="360"/>
        <w:tab w:val="left" w:pos="2139"/>
        <w:tab w:val="left" w:pos="2140"/>
      </w:tabs>
      <w:autoSpaceDE w:val="0"/>
      <w:autoSpaceDN w:val="0"/>
      <w:spacing w:before="60" w:after="0" w:line="288" w:lineRule="auto"/>
      <w:ind w:left="0" w:firstLine="0"/>
      <w:contextualSpacing w:val="0"/>
      <w:jc w:val="both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BC3C8D"/>
    <w:rPr>
      <w:b/>
      <w:bCs/>
    </w:rPr>
  </w:style>
  <w:style w:type="paragraph" w:customStyle="1" w:styleId="ds-markdown-paragraph">
    <w:name w:val="ds-markdown-paragraph"/>
    <w:basedOn w:val="Normal"/>
    <w:rsid w:val="00BC3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2737"/>
    <w:rPr>
      <w:i/>
      <w:iCs/>
    </w:rPr>
  </w:style>
  <w:style w:type="paragraph" w:styleId="ListBullet2">
    <w:name w:val="List Bullet 2"/>
    <w:basedOn w:val="Normal"/>
    <w:uiPriority w:val="99"/>
    <w:semiHidden/>
    <w:unhideWhenUsed/>
    <w:rsid w:val="002C6470"/>
    <w:pPr>
      <w:numPr>
        <w:numId w:val="14"/>
      </w:numPr>
      <w:contextualSpacing/>
    </w:pPr>
  </w:style>
  <w:style w:type="paragraph" w:styleId="Subtitle">
    <w:name w:val="Subtitle"/>
    <w:basedOn w:val="TableParagraph"/>
    <w:next w:val="Normal"/>
    <w:link w:val="SubtitleChar"/>
    <w:uiPriority w:val="11"/>
    <w:qFormat/>
    <w:rsid w:val="002C6470"/>
    <w:pPr>
      <w:tabs>
        <w:tab w:val="left" w:pos="1804"/>
        <w:tab w:val="left" w:pos="3014"/>
      </w:tabs>
      <w:spacing w:before="34" w:line="244" w:lineRule="auto"/>
      <w:ind w:right="90"/>
    </w:pPr>
    <w:rPr>
      <w:b/>
      <w:color w:val="FFFFFF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2C6470"/>
    <w:rPr>
      <w:rFonts w:ascii="Times New Roman" w:eastAsia="Times New Roman" w:hAnsi="Times New Roman" w:cs="Times New Roman"/>
      <w:b/>
      <w:color w:val="FFFF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70A0-ED52-4D6A-818D-802E4FFF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407</Words>
  <Characters>2623</Characters>
  <Application>Microsoft Office Word</Application>
  <DocSecurity>0</DocSecurity>
  <Lines>187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Request Form</vt:lpstr>
    </vt:vector>
  </TitlesOfParts>
  <Company>FBSU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Request Form</dc:title>
  <dc:creator>QA Center;gabrieli</dc:creator>
  <cp:lastModifiedBy>Ali Al-Shetwi</cp:lastModifiedBy>
  <cp:revision>31</cp:revision>
  <cp:lastPrinted>2023-02-19T12:33:00Z</cp:lastPrinted>
  <dcterms:created xsi:type="dcterms:W3CDTF">2022-07-28T08:39:00Z</dcterms:created>
  <dcterms:modified xsi:type="dcterms:W3CDTF">2026-03-02T08:51:00Z</dcterms:modified>
</cp:coreProperties>
</file>